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2" w:rsidRPr="005746F5" w:rsidRDefault="005746F5" w:rsidP="004E4603">
      <w:pPr>
        <w:shd w:val="clear" w:color="auto" w:fill="FFFFFF"/>
        <w:spacing w:before="90" w:after="75" w:line="240" w:lineRule="auto"/>
        <w:outlineLvl w:val="0"/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</w:pPr>
      <w:bookmarkStart w:id="0" w:name="_GoBack"/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>Очередное</w:t>
      </w:r>
      <w:r w:rsidRPr="005746F5"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 xml:space="preserve"> </w:t>
      </w:r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>нападение</w:t>
      </w:r>
      <w:r w:rsidR="00447612" w:rsidRPr="005746F5"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>Татмадав</w:t>
      </w:r>
      <w:proofErr w:type="spellEnd"/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52"/>
          <w:szCs w:val="72"/>
          <w:lang w:eastAsia="ru-RU"/>
        </w:rPr>
        <w:t xml:space="preserve"> на христианскую деревню в Мьянме</w:t>
      </w:r>
    </w:p>
    <w:bookmarkEnd w:id="0"/>
    <w:p w:rsidR="00447612" w:rsidRPr="005746F5" w:rsidRDefault="00447612" w:rsidP="0044761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</w:pPr>
      <w:r w:rsidRPr="004E4603">
        <w:rPr>
          <w:rFonts w:ascii="Verdana" w:eastAsia="Times New Roman" w:hAnsi="Verdana" w:cs="Times New Roman"/>
          <w:color w:val="444444"/>
          <w:sz w:val="21"/>
          <w:szCs w:val="21"/>
          <w:lang w:val="en-US" w:eastAsia="ru-RU"/>
        </w:rPr>
        <w:t>  </w:t>
      </w:r>
    </w:p>
    <w:p w:rsidR="00447612" w:rsidRPr="00EA3094" w:rsidRDefault="00DB39CB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Тысячи</w:t>
      </w:r>
      <w:r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жителей</w:t>
      </w:r>
      <w:r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покинули</w:t>
      </w:r>
      <w:r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hyperlink r:id="rId8" w:history="1">
        <w:r w:rsidRPr="00EA3094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>деревню, в которой исторически прожива</w:t>
        </w:r>
        <w:r w:rsidR="005746F5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 xml:space="preserve">ют </w:t>
        </w:r>
        <w:r w:rsidRPr="00EA3094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>христиане</w:t>
        </w:r>
      </w:hyperlink>
      <w:r w:rsidR="00EA3094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,</w:t>
      </w:r>
      <w:r w:rsidR="00447612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="00EA3094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регионе</w:t>
      </w:r>
      <w:r w:rsidR="00EA3094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Сагаинг</w:t>
      </w:r>
      <w:proofErr w:type="spellEnd"/>
      <w:r w:rsidR="00EA3094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 w:rsid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Мьянма, после того как она подверглась нападению военных</w:t>
      </w:r>
      <w:r w:rsidR="00447612" w:rsidRPr="00EA309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EA4FAC" w:rsidRDefault="00EA3094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Нападавшие</w:t>
      </w:r>
      <w:r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AF63F6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из армии </w:t>
      </w:r>
      <w:proofErr w:type="spellStart"/>
      <w:r w:rsidR="00AF63F6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Татмадав</w:t>
      </w:r>
      <w:proofErr w:type="spellEnd"/>
      <w:r w:rsidR="00AF63F6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подожгли</w:t>
      </w:r>
      <w:proofErr w:type="gramEnd"/>
      <w:r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</w:t>
      </w:r>
      <w:r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меньшей</w:t>
      </w:r>
      <w:r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мере</w:t>
      </w:r>
      <w:r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20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домов во время рейда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на Чан-</w:t>
      </w:r>
      <w:proofErr w:type="spellStart"/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Тхар</w:t>
      </w:r>
      <w:proofErr w:type="spellEnd"/>
      <w:r w:rsidR="00AF63F6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746F5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7 мая</w:t>
      </w:r>
      <w:r w:rsidR="00447612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 “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Так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печально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слышать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что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дома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были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сожжены</w:t>
      </w:r>
      <w:r w:rsidR="00EA4FAC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</w:t>
      </w:r>
      <w:r w:rsidR="001B680B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разрушены намеренно</w:t>
      </w:r>
      <w:r w:rsidR="00447612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”</w:t>
      </w:r>
      <w:r w:rsid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, - говорит местный служитель</w:t>
      </w:r>
      <w:r w:rsidR="00447612" w:rsidRPr="00EA4FA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08707C" w:rsidRDefault="0008707C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Эта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деревня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которая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уже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подвергалась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нападениям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солдат</w:t>
      </w:r>
      <w:r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находится в регионе, где христиане и буддисты мирно соседствовали десятилетиями</w:t>
      </w:r>
      <w:r w:rsidR="00447612" w:rsidRPr="0008707C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08707C" w:rsidRDefault="00EA4FAC" w:rsidP="00DB39CB">
      <w:pPr>
        <w:shd w:val="clear" w:color="auto" w:fill="FFFFFF"/>
        <w:spacing w:line="240" w:lineRule="auto"/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</w:pPr>
      <w:r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482F3D18" wp14:editId="57478D18">
            <wp:simplePos x="0" y="0"/>
            <wp:positionH relativeFrom="margin">
              <wp:posOffset>29210</wp:posOffset>
            </wp:positionH>
            <wp:positionV relativeFrom="margin">
              <wp:posOffset>3175635</wp:posOffset>
            </wp:positionV>
            <wp:extent cx="3141345" cy="1958975"/>
            <wp:effectExtent l="0" t="0" r="1905" b="3175"/>
            <wp:wrapSquare wrapText="bothSides"/>
            <wp:docPr id="1" name="Рисунок 1" descr="https://assets.barnabastoday.com/wp-content/uploads/2022/05/7fa35d0-b03eff5ff4abe3841fc9_hu325e6fd58496e7f4439aa2c0dad7e055_162621_590x0_resize_q75_box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barnabastoday.com/wp-content/uploads/2022/05/7fa35d0-b03eff5ff4abe3841fc9_hu325e6fd58496e7f4439aa2c0dad7e055_162621_590x0_resize_q75_box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Дерев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ня</w:t>
      </w:r>
      <w:r w:rsidR="00447612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Чан-</w:t>
      </w:r>
      <w:proofErr w:type="spellStart"/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Тхар</w:t>
      </w:r>
      <w:proofErr w:type="spellEnd"/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, где исторически проживали христиане, подверглась нападению</w:t>
      </w:r>
      <w:r w:rsidR="00447612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447612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val="en-US" w:eastAsia="ru-RU"/>
        </w:rPr>
        <w:t xml:space="preserve">7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мая</w:t>
      </w:r>
      <w:r w:rsidR="00447612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val="en-US" w:eastAsia="ru-RU"/>
        </w:rPr>
        <w:t xml:space="preserve">.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Фонд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Варнава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предоставил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продуктовую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и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другую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практическую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помощь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для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тысяч</w:t>
      </w:r>
      <w:r w:rsidR="00447612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христиан</w:t>
      </w:r>
      <w:r w:rsidR="0008707C" w:rsidRP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, </w:t>
      </w:r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 xml:space="preserve">которые были вынуждены бежать от подобных нападений военных </w:t>
      </w:r>
      <w:proofErr w:type="spellStart"/>
      <w:r w:rsidR="0008707C">
        <w:rPr>
          <w:rFonts w:ascii="Verdana" w:eastAsia="Times New Roman" w:hAnsi="Verdana" w:cs="Times New Roman"/>
          <w:i/>
          <w:color w:val="444444"/>
          <w:sz w:val="24"/>
          <w:szCs w:val="24"/>
          <w:lang w:eastAsia="ru-RU"/>
        </w:rPr>
        <w:t>Татмадав</w:t>
      </w:r>
      <w:proofErr w:type="spellEnd"/>
    </w:p>
    <w:p w:rsidR="00447612" w:rsidRPr="002F240A" w:rsidRDefault="002F240A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Чан </w:t>
      </w:r>
      <w:proofErr w:type="spellStart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х</w:t>
      </w:r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ар</w:t>
      </w:r>
      <w:proofErr w:type="spellEnd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и исторические общины </w:t>
      </w:r>
      <w:proofErr w:type="spellStart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</w:t>
      </w:r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нг</w:t>
      </w:r>
      <w:proofErr w:type="spellEnd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Йо</w:t>
      </w:r>
      <w:proofErr w:type="spellEnd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Монх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иа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известны как деревни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Байинги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 Их</w:t>
      </w:r>
      <w:r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жители происходят от христиан, поселившихся в этом районе в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16 и 17 веках</w:t>
      </w:r>
      <w:r w:rsidR="00447612" w:rsidRPr="002F240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DD1443" w:rsidRDefault="00B462D2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Деревня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Чан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-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Тхар</w:t>
      </w:r>
      <w:proofErr w:type="spellEnd"/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уже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подвергалась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нападению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военных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январе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этого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года. Тогда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были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убиты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два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местных</w:t>
      </w:r>
      <w:r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жителя</w:t>
      </w:r>
      <w:r w:rsidR="00447612" w:rsidRPr="00B462D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.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Три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человека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были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жестоко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избиты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.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Также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солдаты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грабили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имущество</w:t>
      </w:r>
      <w:r w:rsidR="00447612" w:rsidRPr="00DD1443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.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Тысячи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человек</w:t>
      </w:r>
      <w:r w:rsidR="00DD1443" w:rsidRP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покинули деревню, убежав в</w:t>
      </w:r>
      <w:r w:rsidR="001B680B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более безопасные районы вблизи города </w:t>
      </w:r>
      <w:proofErr w:type="spellStart"/>
      <w:r w:rsid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Мандалай</w:t>
      </w:r>
      <w:proofErr w:type="spellEnd"/>
      <w:r w:rsidR="00447612" w:rsidRPr="00DD144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1745A4" w:rsidRDefault="00DD1443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июне</w:t>
      </w:r>
      <w:r w:rsidR="00447612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2021</w:t>
      </w:r>
      <w:r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года</w:t>
      </w:r>
      <w:r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десятки</w:t>
      </w:r>
      <w:r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солдат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устроили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рейд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церковь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деревне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Чан</w:t>
      </w:r>
      <w:r w:rsidR="001745A4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-</w:t>
      </w:r>
      <w:proofErr w:type="spellStart"/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Тхар</w:t>
      </w:r>
      <w:proofErr w:type="spellEnd"/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а также </w:t>
      </w:r>
      <w:r w:rsidR="001B680B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на </w:t>
      </w:r>
      <w:r w:rsid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дома служителей. Шесть служителей были задержаны военными</w:t>
      </w:r>
      <w:r w:rsidR="00447612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CB0EAF" w:rsidRDefault="001745A4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Были нападения и на другие христианские деревни в этом регионе</w:t>
      </w:r>
      <w:r w:rsidR="00447612" w:rsidRPr="001745A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.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="00447612" w:rsidRPr="00DB39CB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 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марте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2022</w:t>
      </w:r>
      <w:r w:rsidR="001B680B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года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были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убиты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отец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сын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когда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пытались</w:t>
      </w:r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убежать во время нападения на деревню </w:t>
      </w:r>
      <w:proofErr w:type="spellStart"/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Чонг</w:t>
      </w:r>
      <w:proofErr w:type="spellEnd"/>
      <w:r w:rsidR="005D5D77" w:rsidRPr="005D5D77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5D5D77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Йо</w:t>
      </w:r>
      <w:proofErr w:type="spellEnd"/>
      <w:r w:rsidR="00CB37B2" w:rsidRPr="00CB37B2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.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том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нападении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солдаты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сожгли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церковную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кафедру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как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минимум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десять</w:t>
      </w:r>
      <w:r w:rsidR="00CB37B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B37B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домов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447612" w:rsidRPr="00CB0EAF" w:rsidRDefault="00CB0EAF" w:rsidP="00447612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Военные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захватившие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феврале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2021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года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власть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Мьянме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уже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много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лет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hyperlink r:id="rId11" w:history="1">
        <w:r w:rsidRPr="00CB0EAF">
          <w:rPr>
            <w:rStyle w:val="a3"/>
            <w:rFonts w:ascii="Verdana" w:eastAsia="Times New Roman" w:hAnsi="Verdana" w:cs="Times New Roman"/>
            <w:color w:val="C00000"/>
            <w:sz w:val="24"/>
            <w:szCs w:val="24"/>
            <w:lang w:eastAsia="ru-RU"/>
          </w:rPr>
          <w:t>преследуют христиан</w:t>
        </w:r>
      </w:hyperlink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которые являются меньшинством в этой стране, где распространен буддизм. Христиан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Мьянме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всего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6</w:t>
      </w:r>
      <w:r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,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2% 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населения</w:t>
      </w:r>
      <w:r w:rsidR="00447612" w:rsidRPr="00CB0EAF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.</w:t>
      </w:r>
    </w:p>
    <w:p w:rsidR="00447612" w:rsidRPr="00CB0EAF" w:rsidRDefault="00CB0EAF" w:rsidP="00DB39CB">
      <w:pPr>
        <w:shd w:val="clear" w:color="auto" w:fill="FFFFFF"/>
        <w:spacing w:after="360" w:line="285" w:lineRule="atLeast"/>
        <w:jc w:val="center"/>
        <w:rPr>
          <w:sz w:val="20"/>
        </w:rPr>
      </w:pP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Молитесь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о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защите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и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укреплении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наших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братьев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и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сестер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в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Чан</w:t>
      </w:r>
      <w:r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-</w:t>
      </w:r>
      <w:proofErr w:type="spellStart"/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Тхар</w:t>
      </w:r>
      <w:proofErr w:type="spellEnd"/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и других христианских деревнях этого региона</w:t>
      </w:r>
      <w:r w:rsidR="00447612"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.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Молитесь о прекращении нападений и</w:t>
      </w:r>
      <w:r w:rsidR="00952111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 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о</w:t>
      </w:r>
      <w:r w:rsidR="00952111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 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мире для этой многострадальной страны</w:t>
      </w:r>
      <w:r w:rsidR="00447612" w:rsidRPr="00CB0EA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.</w:t>
      </w:r>
    </w:p>
    <w:sectPr w:rsidR="00447612" w:rsidRPr="00CB0EAF" w:rsidSect="005746F5">
      <w:footerReference w:type="default" r:id="rId12"/>
      <w:pgSz w:w="11906" w:h="16838"/>
      <w:pgMar w:top="426" w:right="566" w:bottom="851" w:left="85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72" w:rsidRDefault="00ED6572" w:rsidP="00DB39CB">
      <w:pPr>
        <w:spacing w:after="0" w:line="240" w:lineRule="auto"/>
      </w:pPr>
      <w:r>
        <w:separator/>
      </w:r>
    </w:p>
  </w:endnote>
  <w:endnote w:type="continuationSeparator" w:id="0">
    <w:p w:rsidR="00ED6572" w:rsidRDefault="00ED6572" w:rsidP="00D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CB" w:rsidRPr="00DB39CB" w:rsidRDefault="00DB39CB" w:rsidP="00DB39CB">
    <w:pPr>
      <w:pStyle w:val="aa"/>
      <w:jc w:val="center"/>
      <w:rPr>
        <w:lang w:val="en-US"/>
      </w:rPr>
    </w:pPr>
    <w:r>
      <w:t xml:space="preserve">Фонд Варнава   </w:t>
    </w:r>
    <w:r>
      <w:rPr>
        <w:lang w:val="en-US"/>
      </w:rPr>
      <w:t>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72" w:rsidRDefault="00ED6572" w:rsidP="00DB39CB">
      <w:pPr>
        <w:spacing w:after="0" w:line="240" w:lineRule="auto"/>
      </w:pPr>
      <w:r>
        <w:separator/>
      </w:r>
    </w:p>
  </w:footnote>
  <w:footnote w:type="continuationSeparator" w:id="0">
    <w:p w:rsidR="00ED6572" w:rsidRDefault="00ED6572" w:rsidP="00DB3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86"/>
    <w:rsid w:val="00014686"/>
    <w:rsid w:val="0008707C"/>
    <w:rsid w:val="001745A4"/>
    <w:rsid w:val="001B680B"/>
    <w:rsid w:val="00250CCA"/>
    <w:rsid w:val="002F240A"/>
    <w:rsid w:val="00447612"/>
    <w:rsid w:val="004E4603"/>
    <w:rsid w:val="005746F5"/>
    <w:rsid w:val="005D5D77"/>
    <w:rsid w:val="007F050D"/>
    <w:rsid w:val="00952111"/>
    <w:rsid w:val="00AF63F6"/>
    <w:rsid w:val="00B462D2"/>
    <w:rsid w:val="00CB0EAF"/>
    <w:rsid w:val="00CB37B2"/>
    <w:rsid w:val="00D84516"/>
    <w:rsid w:val="00DB39CB"/>
    <w:rsid w:val="00DD1443"/>
    <w:rsid w:val="00DE2BA3"/>
    <w:rsid w:val="00EA3094"/>
    <w:rsid w:val="00EA4FAC"/>
    <w:rsid w:val="00E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47612"/>
    <w:rPr>
      <w:color w:val="0000FF"/>
      <w:u w:val="single"/>
    </w:rPr>
  </w:style>
  <w:style w:type="character" w:customStyle="1" w:styleId="td-post-date">
    <w:name w:val="td-post-date"/>
    <w:basedOn w:val="a0"/>
    <w:rsid w:val="00447612"/>
  </w:style>
  <w:style w:type="character" w:customStyle="1" w:styleId="bsf-rt-reading-time">
    <w:name w:val="bsf-rt-reading-time"/>
    <w:basedOn w:val="a0"/>
    <w:rsid w:val="00447612"/>
  </w:style>
  <w:style w:type="paragraph" w:styleId="a4">
    <w:name w:val="Normal (Web)"/>
    <w:basedOn w:val="a"/>
    <w:uiPriority w:val="99"/>
    <w:semiHidden/>
    <w:unhideWhenUsed/>
    <w:rsid w:val="0044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76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39CB"/>
  </w:style>
  <w:style w:type="paragraph" w:styleId="aa">
    <w:name w:val="footer"/>
    <w:basedOn w:val="a"/>
    <w:link w:val="ab"/>
    <w:uiPriority w:val="99"/>
    <w:unhideWhenUsed/>
    <w:rsid w:val="00D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3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47612"/>
    <w:rPr>
      <w:color w:val="0000FF"/>
      <w:u w:val="single"/>
    </w:rPr>
  </w:style>
  <w:style w:type="character" w:customStyle="1" w:styleId="td-post-date">
    <w:name w:val="td-post-date"/>
    <w:basedOn w:val="a0"/>
    <w:rsid w:val="00447612"/>
  </w:style>
  <w:style w:type="character" w:customStyle="1" w:styleId="bsf-rt-reading-time">
    <w:name w:val="bsf-rt-reading-time"/>
    <w:basedOn w:val="a0"/>
    <w:rsid w:val="00447612"/>
  </w:style>
  <w:style w:type="paragraph" w:styleId="a4">
    <w:name w:val="Normal (Web)"/>
    <w:basedOn w:val="a"/>
    <w:uiPriority w:val="99"/>
    <w:semiHidden/>
    <w:unhideWhenUsed/>
    <w:rsid w:val="0044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76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6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39CB"/>
  </w:style>
  <w:style w:type="paragraph" w:styleId="aa">
    <w:name w:val="footer"/>
    <w:basedOn w:val="a"/>
    <w:link w:val="ab"/>
    <w:uiPriority w:val="99"/>
    <w:unhideWhenUsed/>
    <w:rsid w:val="00DB3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148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9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324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739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5862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89612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401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7436">
                              <w:marLeft w:val="0"/>
                              <w:marRight w:val="0"/>
                              <w:marTop w:val="0"/>
                              <w:marBottom w:val="5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115">
                              <w:blockQuote w:val="1"/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news.com/news/myanmar-army-targets-historic-catholic-village/9719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76;&#1088;&#1091;&#1075;&#1080;&#1077;%20&#1093;&#1088;&#1080;&#1089;&#1090;&#1080;&#1072;&#1085;&#1089;&#1082;&#1080;&#1077;%20&#1076;&#1077;&#1088;&#1077;&#1074;&#1085;&#1080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assets.barnabastoday.com/wp-content/uploads/2022/05/7fa35d0-b03eff5ff4abe3841fc9_hu325e6fd58496e7f4439aa2c0dad7e055_162621_590x0_resize_q75_box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1E7C-A119-42E9-8589-AB859B41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2022-06-02T21:08:00Z</cp:lastPrinted>
  <dcterms:created xsi:type="dcterms:W3CDTF">2022-05-19T07:09:00Z</dcterms:created>
  <dcterms:modified xsi:type="dcterms:W3CDTF">2022-06-02T21:08:00Z</dcterms:modified>
</cp:coreProperties>
</file>