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D2" w:rsidRPr="00435BD2" w:rsidRDefault="00435BD2" w:rsidP="00435BD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</w:pPr>
      <w:bookmarkStart w:id="0" w:name="_GoBack"/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 xml:space="preserve">На Шри-Ланке экстремисты разрушили здание 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>церкви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>,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 xml:space="preserve"> 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>п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 xml:space="preserve">астор </w:t>
      </w:r>
      <w:r w:rsidRPr="00435BD2">
        <w:rPr>
          <w:rFonts w:ascii="Georgia" w:eastAsia="Times New Roman" w:hAnsi="Georgia" w:cs="Times New Roman"/>
          <w:color w:val="4F81BD" w:themeColor="accent1"/>
          <w:sz w:val="53"/>
          <w:szCs w:val="53"/>
          <w:lang w:eastAsia="ru-RU"/>
        </w:rPr>
        <w:t>просит молитвенной поддержки</w:t>
      </w:r>
    </w:p>
    <w:bookmarkEnd w:id="0"/>
    <w:p w:rsidR="00435BD2" w:rsidRPr="00435BD2" w:rsidRDefault="00435BD2" w:rsidP="00435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Толпа экстремистов совершила нападение и разрушила здание церкви на вершине холма близ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Чайна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Бэй</w:t>
      </w:r>
      <w:proofErr w:type="spellEnd"/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, на окраине прибрежного города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Тринкомали</w:t>
      </w:r>
      <w:proofErr w:type="spellEnd"/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в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Восточной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провинции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Шри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Ланки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Христиане особенно любили эту церковь.</w:t>
      </w:r>
    </w:p>
    <w:p w:rsidR="00435BD2" w:rsidRDefault="00435BD2" w:rsidP="00435BD2">
      <w:pPr>
        <w:spacing w:after="0" w:line="240" w:lineRule="auto"/>
        <w:rPr>
          <w:rFonts w:eastAsia="Times New Roman" w:cstheme="minorHAnsi"/>
          <w:color w:val="777777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60BD6697" wp14:editId="5D15926F">
            <wp:extent cx="6282047" cy="4310743"/>
            <wp:effectExtent l="0" t="0" r="5080" b="0"/>
            <wp:docPr id="1" name="Рисунок 1" descr="https://news.barnabasfund.org/Sri-Lankan-Church-leader-calls-for-prayer-after-extremists-destroy-hilltop-church-building/assets/F2CACuyHLK/srilanka-cross-4x3-653x4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.barnabasfund.org/Sri-Lankan-Church-leader-calls-for-prayer-after-extremists-destroy-hilltop-church-building/assets/F2CACuyHLK/srilanka-cross-4x3-653x49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" b="6767"/>
                    <a:stretch/>
                  </pic:blipFill>
                  <pic:spPr bwMode="auto">
                    <a:xfrm>
                      <a:off x="0" y="0"/>
                      <a:ext cx="6281420" cy="431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BD2" w:rsidRDefault="00435BD2" w:rsidP="00435BD2">
      <w:pPr>
        <w:spacing w:after="0" w:line="240" w:lineRule="auto"/>
        <w:rPr>
          <w:rFonts w:eastAsia="Times New Roman" w:cstheme="minorHAnsi"/>
          <w:color w:val="777777"/>
          <w:sz w:val="24"/>
          <w:szCs w:val="19"/>
          <w:lang w:eastAsia="ru-RU"/>
        </w:rPr>
      </w:pPr>
    </w:p>
    <w:p w:rsidR="00435BD2" w:rsidRPr="00435BD2" w:rsidRDefault="00435BD2" w:rsidP="00435BD2">
      <w:pPr>
        <w:spacing w:after="0" w:line="240" w:lineRule="auto"/>
        <w:rPr>
          <w:rFonts w:eastAsia="Times New Roman" w:cstheme="minorHAnsi"/>
          <w:color w:val="777777"/>
          <w:sz w:val="24"/>
          <w:szCs w:val="19"/>
          <w:lang w:eastAsia="ru-RU"/>
        </w:rPr>
      </w:pPr>
      <w:r>
        <w:rPr>
          <w:rFonts w:eastAsia="Times New Roman" w:cstheme="minorHAnsi"/>
          <w:color w:val="777777"/>
          <w:sz w:val="24"/>
          <w:szCs w:val="19"/>
          <w:lang w:eastAsia="ru-RU"/>
        </w:rPr>
        <w:t>Сломанный</w:t>
      </w:r>
      <w:r w:rsidRPr="00435BD2">
        <w:rPr>
          <w:rFonts w:eastAsia="Times New Roman" w:cstheme="minorHAnsi"/>
          <w:color w:val="777777"/>
          <w:sz w:val="24"/>
          <w:szCs w:val="19"/>
          <w:lang w:eastAsia="ru-RU"/>
        </w:rPr>
        <w:t xml:space="preserve"> </w:t>
      </w:r>
      <w:r>
        <w:rPr>
          <w:rFonts w:eastAsia="Times New Roman" w:cstheme="minorHAnsi"/>
          <w:color w:val="777777"/>
          <w:sz w:val="24"/>
          <w:szCs w:val="19"/>
          <w:lang w:eastAsia="ru-RU"/>
        </w:rPr>
        <w:t>крест</w:t>
      </w:r>
      <w:r w:rsidRPr="00435BD2">
        <w:rPr>
          <w:rFonts w:eastAsia="Times New Roman" w:cstheme="minorHAnsi"/>
          <w:color w:val="777777"/>
          <w:sz w:val="24"/>
          <w:szCs w:val="19"/>
          <w:lang w:eastAsia="ru-RU"/>
        </w:rPr>
        <w:t xml:space="preserve">, </w:t>
      </w:r>
      <w:r>
        <w:rPr>
          <w:rFonts w:eastAsia="Times New Roman" w:cstheme="minorHAnsi"/>
          <w:color w:val="777777"/>
          <w:sz w:val="24"/>
          <w:szCs w:val="19"/>
          <w:lang w:eastAsia="ru-RU"/>
        </w:rPr>
        <w:t>снесенный во время разрушения экстремистами церковного здания на вершине холма на востоке Шри-Ланки</w:t>
      </w:r>
    </w:p>
    <w:p w:rsidR="00435BD2" w:rsidRPr="00435BD2" w:rsidRDefault="00435BD2" w:rsidP="00435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Служитель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церкви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Хорхе </w:t>
      </w:r>
      <w:proofErr w:type="spellStart"/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Диссанаяке</w:t>
      </w:r>
      <w:proofErr w:type="spellEnd"/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оплакивает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разрушение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здания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на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Горе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креста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”,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которую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посещали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многие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верующие как место паломничества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. “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Толпа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пришла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напала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на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нас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5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октября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когда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мы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проводили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богослужение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”, -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вспоминает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он, прося молитвенной поддержки обо всех христианах их региона, чтобы у них 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была свобода совершать свое паломничество</w:t>
      </w:r>
      <w:r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”.</w:t>
      </w:r>
    </w:p>
    <w:p w:rsidR="00435BD2" w:rsidRPr="00435BD2" w:rsidRDefault="00BB59C4" w:rsidP="00435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В</w:t>
      </w:r>
      <w:r w:rsidRPr="00BB59C4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июле</w:t>
      </w:r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,</w:t>
      </w:r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val="en-US" w:eastAsia="ru-RU"/>
        </w:rPr>
        <w:t> </w:t>
      </w:r>
      <w:hyperlink r:id="rId6" w:history="1">
        <w:r w:rsidRPr="00BB59C4">
          <w:rPr>
            <w:rFonts w:ascii="Times New Roman" w:eastAsia="Times New Roman" w:hAnsi="Times New Roman" w:cs="Times New Roman"/>
            <w:color w:val="4F81BD" w:themeColor="accent1"/>
            <w:sz w:val="28"/>
            <w:szCs w:val="33"/>
            <w:lang w:eastAsia="ru-RU"/>
          </w:rPr>
          <w:t>нападению подверглась домашняя церковь</w:t>
        </w:r>
      </w:hyperlink>
      <w:r w:rsidRPr="00BB59C4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около</w:t>
      </w:r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сорока</w:t>
      </w:r>
      <w:r w:rsidRPr="00BB59C4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экстремистов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хинду ворвались во время воскресного богослужения в церкви города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Ченкалади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близ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Баттикалоа</w:t>
      </w:r>
      <w:proofErr w:type="spellEnd"/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 в той же Восточной провинции</w:t>
      </w:r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пострадали пастор и его жена</w:t>
      </w:r>
      <w:r w:rsidR="00435BD2" w:rsidRPr="00435BD2">
        <w:rPr>
          <w:rFonts w:ascii="Times New Roman" w:eastAsia="Times New Roman" w:hAnsi="Times New Roman" w:cs="Times New Roman"/>
          <w:color w:val="333333"/>
          <w:sz w:val="28"/>
          <w:szCs w:val="33"/>
          <w:lang w:eastAsia="ru-RU"/>
        </w:rPr>
        <w:t>.</w:t>
      </w:r>
    </w:p>
    <w:p w:rsidR="00435BD2" w:rsidRPr="00435BD2" w:rsidRDefault="00435BD2" w:rsidP="00435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</w:pPr>
      <w:r w:rsidRPr="00435BD2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pict>
          <v:rect id="_x0000_i1025" style="width:262.5pt;height:1.5pt" o:hrpct="0" o:hralign="center" o:hrstd="t" o:hr="t" fillcolor="#a0a0a0" stroked="f"/>
        </w:pict>
      </w:r>
    </w:p>
    <w:p w:rsidR="00142172" w:rsidRDefault="00BB59C4" w:rsidP="00BB59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  <w:t xml:space="preserve">Источник: Контакты Фонда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  <w:t>Варнава</w:t>
      </w:r>
      <w:proofErr w:type="spellEnd"/>
    </w:p>
    <w:sectPr w:rsidR="00142172" w:rsidSect="00435BD2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1E"/>
    <w:rsid w:val="00142172"/>
    <w:rsid w:val="00435BD2"/>
    <w:rsid w:val="00BB59C4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5BD2"/>
    <w:rPr>
      <w:color w:val="0000FF"/>
      <w:u w:val="single"/>
    </w:rPr>
  </w:style>
  <w:style w:type="character" w:styleId="a4">
    <w:name w:val="Emphasis"/>
    <w:basedOn w:val="a0"/>
    <w:uiPriority w:val="20"/>
    <w:qFormat/>
    <w:rsid w:val="00435BD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3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5BD2"/>
    <w:rPr>
      <w:color w:val="0000FF"/>
      <w:u w:val="single"/>
    </w:rPr>
  </w:style>
  <w:style w:type="character" w:styleId="a4">
    <w:name w:val="Emphasis"/>
    <w:basedOn w:val="a0"/>
    <w:uiPriority w:val="20"/>
    <w:qFormat/>
    <w:rsid w:val="00435BD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3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barnabasfund.org/Landslide-victory-of-Buddhist-nationalists-in-Sri-Lanka-opens-door-for-anti-conversion-bil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2020-11-03T15:09:00Z</cp:lastPrinted>
  <dcterms:created xsi:type="dcterms:W3CDTF">2020-11-03T14:55:00Z</dcterms:created>
  <dcterms:modified xsi:type="dcterms:W3CDTF">2020-11-03T15:09:00Z</dcterms:modified>
</cp:coreProperties>
</file>