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D0" w:rsidRPr="00125FD0" w:rsidRDefault="00125FD0" w:rsidP="00125FD0">
      <w:pPr>
        <w:shd w:val="clear" w:color="auto" w:fill="FFFFFF"/>
        <w:spacing w:before="300" w:after="30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Власти</w:t>
      </w:r>
      <w:r w:rsidRPr="00125FD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Кита</w:t>
      </w:r>
      <w:r w:rsidR="00605392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я</w:t>
      </w:r>
      <w:r w:rsidRPr="00125FD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предлагают</w:t>
      </w:r>
      <w:r w:rsidRPr="00125FD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людям денежное</w:t>
      </w:r>
      <w:r w:rsidRPr="00125FD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вознаграждение</w:t>
      </w:r>
      <w:r w:rsidRPr="00125FD0">
        <w:rPr>
          <w:rFonts w:ascii="Georgia" w:eastAsia="Times New Roman" w:hAnsi="Georgia" w:cs="Times New Roman"/>
          <w:color w:val="004990"/>
          <w:kern w:val="36"/>
          <w:sz w:val="48"/>
          <w:szCs w:val="48"/>
          <w:lang w:eastAsia="ru-RU"/>
        </w:rPr>
        <w:t>, если они выдадут своих соседей-христиан</w:t>
      </w:r>
    </w:p>
    <w:p w:rsidR="00125FD0" w:rsidRPr="00125FD0" w:rsidRDefault="00623115" w:rsidP="00125FD0">
      <w:pPr>
        <w:spacing w:before="300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black" stroked="f"/>
        </w:pict>
      </w:r>
    </w:p>
    <w:p w:rsidR="00125FD0" w:rsidRPr="00605392" w:rsidRDefault="00125FD0" w:rsidP="00125FD0">
      <w:pPr>
        <w:shd w:val="clear" w:color="auto" w:fill="FFFFFF"/>
        <w:spacing w:before="300" w:after="75" w:line="240" w:lineRule="auto"/>
        <w:jc w:val="right"/>
        <w:rPr>
          <w:rFonts w:eastAsia="Times New Roman" w:cs="Times New Roman"/>
          <w:color w:val="777777"/>
          <w:sz w:val="27"/>
          <w:szCs w:val="27"/>
          <w:lang w:eastAsia="ru-RU"/>
        </w:rPr>
      </w:pPr>
      <w:r w:rsidRPr="00605392">
        <w:rPr>
          <w:rFonts w:eastAsia="Times New Roman" w:cs="Times New Roman"/>
          <w:color w:val="777777"/>
          <w:sz w:val="27"/>
          <w:szCs w:val="27"/>
          <w:lang w:eastAsia="ru-RU"/>
        </w:rPr>
        <w:t xml:space="preserve">12 </w:t>
      </w:r>
      <w:r w:rsidRPr="00125FD0">
        <w:rPr>
          <w:rFonts w:eastAsia="Times New Roman" w:cs="Times New Roman"/>
          <w:color w:val="777777"/>
          <w:sz w:val="27"/>
          <w:szCs w:val="27"/>
          <w:lang w:eastAsia="ru-RU"/>
        </w:rPr>
        <w:t>апреля</w:t>
      </w:r>
      <w:r w:rsidRPr="00605392">
        <w:rPr>
          <w:rFonts w:eastAsia="Times New Roman" w:cs="Times New Roman"/>
          <w:color w:val="777777"/>
          <w:sz w:val="27"/>
          <w:szCs w:val="27"/>
          <w:lang w:eastAsia="ru-RU"/>
        </w:rPr>
        <w:t xml:space="preserve"> 2019</w:t>
      </w:r>
    </w:p>
    <w:p w:rsidR="00125FD0" w:rsidRPr="00125FD0" w:rsidRDefault="0099446F" w:rsidP="00125FD0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Гуанчжоу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стал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первым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крупным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городом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Китае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предложившим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денежное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вознаграждение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любую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информацию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церковной</w:t>
      </w:r>
      <w:r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деятельности, которая ведется без одобрения властей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125FD0" w:rsidRPr="00125FD0" w:rsidRDefault="00623115" w:rsidP="00125FD0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hyperlink r:id="rId5" w:history="1">
        <w:r w:rsidR="0099446F" w:rsidRPr="0099446F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Как сообщают региональные новости</w:t>
        </w:r>
      </w:hyperlink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доносчик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получит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10,000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юаней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наличными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около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$1,500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наводку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“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незаконной религиозной деятельности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</w:p>
    <w:p w:rsidR="00125FD0" w:rsidRPr="00125FD0" w:rsidRDefault="00125FD0" w:rsidP="00125FD0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125FD0">
        <w:rPr>
          <w:rFonts w:ascii="Times New Roman" w:eastAsia="Times New Roman" w:hAnsi="Times New Roman" w:cs="Times New Roman"/>
          <w:b/>
          <w:i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4FAC8E" wp14:editId="379B86A6">
            <wp:simplePos x="716280" y="4183380"/>
            <wp:positionH relativeFrom="margin">
              <wp:align>left</wp:align>
            </wp:positionH>
            <wp:positionV relativeFrom="margin">
              <wp:align>center</wp:align>
            </wp:positionV>
            <wp:extent cx="2552700" cy="1914525"/>
            <wp:effectExtent l="0" t="0" r="0" b="9525"/>
            <wp:wrapSquare wrapText="bothSides"/>
            <wp:docPr id="1" name="Рисунок 1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FD0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10,000 </w:t>
      </w:r>
      <w:r w:rsidR="0099446F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юаней</w:t>
      </w:r>
      <w:r w:rsidRPr="00125FD0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($1,500)</w:t>
      </w:r>
      <w:r w:rsidR="0099446F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 предложили власти за донос на иностранного служителя в Китае</w:t>
      </w:r>
    </w:p>
    <w:p w:rsidR="00125FD0" w:rsidRPr="00125FD0" w:rsidRDefault="00125FD0" w:rsidP="00125FD0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“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значительной степени ударит по домашним церквям</w:t>
      </w:r>
      <w:r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Теперь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им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придется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опасаться не только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рейд</w:t>
      </w:r>
      <w:r w:rsid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ов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властей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собственных 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сосед</w:t>
      </w:r>
      <w:r w:rsid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ей</w:t>
      </w:r>
      <w:r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”</w:t>
      </w:r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- говорит</w:t>
      </w:r>
      <w:proofErr w:type="gramStart"/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</w:t>
      </w:r>
      <w:proofErr w:type="gramEnd"/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 Фук </w:t>
      </w:r>
      <w:proofErr w:type="spellStart"/>
      <w:r w:rsid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Цзянь</w:t>
      </w:r>
      <w:proofErr w:type="spellEnd"/>
      <w:r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99446F" w:rsidRPr="0099446F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директор богословского факультета Китайского университета в Гонконге</w:t>
      </w:r>
      <w:r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125FD0" w:rsidRPr="00125FD0" w:rsidRDefault="00583719" w:rsidP="00125FD0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Самое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большое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денежное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вознаграждение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-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5,000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10,000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юаней предложено за информацию об иностранном пасторе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3,000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5,000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юаней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получит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тот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чья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информация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окажется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полезной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 закрытия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незарегистрированной</w:t>
      </w:r>
      <w:r w:rsidRPr="0058371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иностранной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религиозной группы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от 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3,000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юаней обещано за сведения о собраниях и пасторах поместной церкви</w:t>
      </w:r>
      <w:r w:rsidR="00125FD0" w:rsidRPr="00125F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C191B" w:rsidRPr="00583719" w:rsidRDefault="00623115"/>
    <w:sectPr w:rsidR="00CC191B" w:rsidRPr="00583719" w:rsidSect="00125FD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AD"/>
    <w:rsid w:val="00115E06"/>
    <w:rsid w:val="00125FD0"/>
    <w:rsid w:val="004668AD"/>
    <w:rsid w:val="00583719"/>
    <w:rsid w:val="00605392"/>
    <w:rsid w:val="00623115"/>
    <w:rsid w:val="0099446F"/>
    <w:rsid w:val="00C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5F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5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5F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cmp.com/news/china/politics/article/3003825/chinese-city-offers-us1500-reward-help-snare-foreign-religio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5</cp:revision>
  <cp:lastPrinted>2019-04-12T08:11:00Z</cp:lastPrinted>
  <dcterms:created xsi:type="dcterms:W3CDTF">2019-04-12T07:17:00Z</dcterms:created>
  <dcterms:modified xsi:type="dcterms:W3CDTF">2019-04-12T08:11:00Z</dcterms:modified>
</cp:coreProperties>
</file>