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88" w:before="0" w:after="160"/>
        <w:ind w:left="0" w:right="0" w:hanging="0"/>
        <w:jc w:val="left"/>
        <w:rPr>
          <w:rFonts w:ascii="Georgia" w:hAnsi="Georgia" w:eastAsia="Georgia" w:cs="Georgia"/>
          <w:b/>
          <w:b/>
          <w:bCs/>
          <w:i w:val="false"/>
          <w:i w:val="false"/>
          <w:caps w:val="false"/>
          <w:smallCaps w:val="false"/>
          <w:color w:val="1B75BC"/>
          <w:spacing w:val="0"/>
          <w:sz w:val="36"/>
          <w:szCs w:val="36"/>
        </w:rPr>
      </w:pPr>
      <w:bookmarkStart w:id="0" w:name="__DdeLink__28_2118805695"/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</w:rPr>
        <w:t>В</w:t>
      </w:r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  <w:shd w:fill="auto" w:val="clear"/>
        </w:rPr>
        <w:t xml:space="preserve"> Камеруне разрушены </w:t>
      </w:r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</w:rPr>
        <w:t>две</w:t>
      </w:r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  <w:shd w:fill="auto" w:val="clear"/>
        </w:rPr>
        <w:t xml:space="preserve"> церкв</w:t>
      </w:r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</w:rPr>
        <w:t>и -</w:t>
      </w:r>
      <w:bookmarkEnd w:id="0"/>
      <w:r>
        <w:rPr>
          <w:rFonts w:eastAsia="Georgia" w:cs="Georgia" w:ascii="Georgia" w:hAnsi="Georgia"/>
          <w:b w:val="false"/>
          <w:bCs/>
          <w:i w:val="false"/>
          <w:caps w:val="false"/>
          <w:smallCaps w:val="false"/>
          <w:color w:val="1B75BC"/>
          <w:spacing w:val="0"/>
          <w:sz w:val="36"/>
          <w:szCs w:val="36"/>
          <w:shd w:fill="auto" w:val="clear"/>
        </w:rPr>
        <w:t xml:space="preserve"> четверо погибших</w:t>
      </w:r>
    </w:p>
    <w:p>
      <w:pPr>
        <w:sectPr>
          <w:type w:val="nextPage"/>
          <w:pgSz w:w="12240" w:h="15840"/>
          <w:pgMar w:left="1300" w:right="119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6"/>
        <w:widowControl/>
        <w:spacing w:before="0" w:after="0"/>
        <w:ind w:left="0" w:right="75" w:hanging="0"/>
        <w:jc w:val="right"/>
        <w:rPr/>
      </w:pP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777777"/>
          <w:spacing w:val="0"/>
          <w:sz w:val="27"/>
        </w:rPr>
        <w:t>8 февраля 2018</w:t>
      </w:r>
    </w:p>
    <w:p>
      <w:pPr>
        <w:sectPr>
          <w:type w:val="continuous"/>
          <w:pgSz w:w="12240" w:h="15840"/>
          <w:pgMar w:left="1300" w:right="1190" w:header="0" w:top="1440" w:footer="0" w:bottom="1440" w:gutter="0"/>
          <w:formProt w:val="false"/>
          <w:textDirection w:val="lrTb"/>
          <w:docGrid w:type="default" w:linePitch="100" w:charSpace="4096"/>
        </w:sectPr>
      </w:pPr>
    </w:p>
    <w:p>
      <w:pPr>
        <w:pStyle w:val="Style16"/>
        <w:widowControl/>
        <w:spacing w:before="300" w:after="300"/>
        <w:ind w:left="0" w:right="0" w:hanging="0"/>
        <w:rPr>
          <w:rFonts w:ascii="Georgia;Times New Roman;serif" w:hAnsi="Georgia;Times New Roman;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15 января на деревню Роум, в </w:t>
      </w:r>
      <w:bookmarkStart w:id="1" w:name="firstHeading"/>
      <w:bookmarkEnd w:id="1"/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  <w:lang w:val="ru-RU"/>
        </w:rPr>
        <w:t>Крайнесеверном регионе</w:t>
      </w: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 Камеруна, граничащем с северо-восточной Нигерией, напали боевики исламской террористической группировки Боко Харам. В результате, были разрушены две церкви, четыре человека погибло. Также нападающие разгромили клинику, открытую евангельской церковью для помощи верующим. </w:t>
      </w:r>
    </w:p>
    <w:p>
      <w:pPr>
        <w:pStyle w:val="Style16"/>
        <w:widowControl/>
        <w:jc w:val="center"/>
        <w:rPr>
          <w:caps w:val="false"/>
          <w:smallCaps w:val="false"/>
          <w:color w:val="000000"/>
          <w:spacing w:val="0"/>
        </w:rPr>
      </w:pPr>
      <w:r>
        <w:rPr/>
        <w:drawing>
          <wp:inline distT="0" distB="0" distL="0" distR="0">
            <wp:extent cx="5191125" cy="389572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88" w:before="0" w:after="160"/>
        <w:ind w:left="794" w:right="0" w:hanging="0"/>
        <w:jc w:val="left"/>
        <w:rPr>
          <w:rFonts w:ascii="Georgia;Times New Roman;serif" w:hAnsi="Georgia;Times New Roman;serif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Georgia" w:cs="Georgia" w:ascii="Georgia;Times New Roman;serif" w:hAnsi="Georgia;Times New Roman;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Жестокие нападения Боко Харам на севере Камеруна вынудили бежать свыше 240 000 человек, в их числе множество христиан</w:t>
      </w:r>
    </w:p>
    <w:p>
      <w:pPr>
        <w:pStyle w:val="Style16"/>
        <w:widowControl/>
        <w:spacing w:before="300" w:after="300"/>
        <w:ind w:left="0" w:right="0" w:hanging="0"/>
        <w:rPr>
          <w:rFonts w:ascii="Georgia;Times New Roman;serif" w:hAnsi="Georgia;Times New Roman;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>Службы безопасности подтвердили, что джихадисты сожгли свыше 93 домов, 20 продовольственных складов и 11 мотоциклов.</w:t>
      </w:r>
    </w:p>
    <w:p>
      <w:pPr>
        <w:pStyle w:val="Style16"/>
        <w:widowControl/>
        <w:spacing w:before="300" w:after="300"/>
        <w:ind w:left="0" w:right="0" w:hanging="0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>Северный Камерун серьезно страдает от постоянных нападений исламской террористической группировки, пытающейся создать исламский халифат от северо-восточной Нигерии до северной части Камеруна - в этом регионе преобладают христианские общины. Такие деревни, как Мозого и Москота, подвергались нападениям неоднократно.</w:t>
      </w:r>
    </w:p>
    <w:p>
      <w:pPr>
        <w:pStyle w:val="Normal"/>
        <w:widowControl/>
        <w:bidi w:val="0"/>
        <w:spacing w:lineRule="auto" w:line="288" w:before="0" w:after="160"/>
        <w:ind w:left="0" w:right="0" w:hanging="0"/>
        <w:jc w:val="left"/>
        <w:rPr/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Пастор церкви в Москоте, измученный бесконечными гонениями, выразил боль и страх, который испытывают христиане: "Это уже практически мало что значит, потому что они приходят, грабят и отбирают нашу собственность… Во время одного из таких нападений они забрали у местных жителей несколько коров. Когда они приходят, мы стараемся убегать... это очень утомляет, но изменить мы ничего не можем". </w:t>
      </w:r>
    </w:p>
    <w:p>
      <w:pPr>
        <w:pStyle w:val="Normal"/>
        <w:widowControl/>
        <w:bidi w:val="0"/>
        <w:spacing w:lineRule="auto" w:line="288" w:before="0" w:after="160"/>
        <w:ind w:left="0" w:right="0" w:hanging="0"/>
        <w:jc w:val="left"/>
        <w:rPr>
          <w:rFonts w:ascii="Georgia;Times New Roman;serif" w:hAnsi="Georgia;Times New Roman;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>В докладе УВКБ говорится, что из-за насилия Боко Харам уже свыше 170 000 камерунцев бежали к Нигерийской границе, в это же время более 73 000 нигерийцев бежали в тот же регион, спасаясь от нападений исламистов на северо-востоке Нигерии. Среди беженцев очень много христиан.</w:t>
      </w:r>
    </w:p>
    <w:p>
      <w:pPr>
        <w:pStyle w:val="Normal"/>
        <w:bidi w:val="0"/>
        <w:spacing w:lineRule="auto" w:line="288" w:before="0" w:after="160"/>
        <w:ind w:left="0" w:right="0" w:hanging="0"/>
        <w:jc w:val="left"/>
        <w:rPr/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Несмотря на заявление правительства Нигерии о поражении этой террористической группировки, «количество нападений, совершенных Боко Харам за 2017 год, в общей сложности достигает 150 случаев, в то время как в 2016 году было зафиксировано 127 нападений», согласно </w:t>
      </w:r>
      <w:hyperlink r:id="rId3">
        <w:r>
          <w:rPr>
            <w:rStyle w:val="Style13"/>
            <w:rFonts w:eastAsia="Georgia" w:cs="Georgia" w:ascii="Georgia;Times New Roman;serif" w:hAnsi="Georgia;Times New Roman;serif"/>
            <w:b w:val="false"/>
            <w:i w:val="false"/>
            <w:caps w:val="false"/>
            <w:smallCaps w:val="false"/>
            <w:strike w:val="false"/>
            <w:dstrike w:val="false"/>
            <w:color w:val="337AB7"/>
            <w:spacing w:val="0"/>
            <w:sz w:val="27"/>
            <w:u w:val="none"/>
            <w:effect w:val="none"/>
          </w:rPr>
          <w:t>исследованию BBC</w:t>
        </w:r>
      </w:hyperlink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. </w:t>
      </w:r>
    </w:p>
    <w:p>
      <w:pPr>
        <w:pStyle w:val="Normal"/>
        <w:bidi w:val="0"/>
        <w:spacing w:lineRule="auto" w:line="288" w:before="0" w:after="160"/>
        <w:ind w:left="0" w:right="0" w:hanging="0"/>
        <w:jc w:val="left"/>
        <w:rPr>
          <w:rFonts w:ascii="Georgia;Times New Roman;serif" w:hAnsi="Georgia;Times New Roman;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eastAsia="Georgia" w:cs="Georgia" w:ascii="Georgia;Times New Roman;serif" w:hAnsi="Georgia;Times New Roman;serif"/>
          <w:b w:val="false"/>
          <w:i w:val="false"/>
          <w:caps w:val="false"/>
          <w:smallCaps w:val="false"/>
          <w:color w:val="000000"/>
          <w:spacing w:val="0"/>
          <w:sz w:val="27"/>
          <w:shd w:fill="auto" w:val="clear"/>
        </w:rPr>
        <w:t xml:space="preserve">Большинство нападений происходят в Нигерии, некоторые случаи зафиксированы в Камеруне, Нигере и Чаде.   </w:t>
      </w:r>
    </w:p>
    <w:p>
      <w:pPr>
        <w:pStyle w:val="Normal"/>
        <w:bidi w:val="0"/>
        <w:spacing w:lineRule="auto" w:line="288" w:before="0" w:after="160"/>
        <w:ind w:left="0" w:right="0" w:hanging="0"/>
        <w:jc w:val="left"/>
        <w:rPr/>
      </w:pPr>
      <w:r>
        <w:rPr/>
      </w:r>
    </w:p>
    <w:sectPr>
      <w:type w:val="continuous"/>
      <w:pgSz w:w="12240" w:h="15840"/>
      <w:pgMar w:left="1300" w:right="119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Roboto">
    <w:altName w:val="Arial"/>
    <w:charset w:val="cc"/>
    <w:family w:val="roman"/>
    <w:pitch w:val="variable"/>
  </w:font>
  <w:font w:name="Georgia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Arial"/>
      <w:color w:val="00000A"/>
      <w:kern w:val="2"/>
      <w:sz w:val="22"/>
      <w:szCs w:val="24"/>
      <w:lang w:val="ru-RU" w:eastAsia="zh-CN" w:bidi="hi-IN"/>
    </w:rPr>
  </w:style>
  <w:style w:type="paragraph" w:styleId="1">
    <w:name w:val="Heading 1"/>
    <w:basedOn w:val="Style15"/>
    <w:qFormat/>
    <w:p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bbc.com/news/world-africa-4273541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LibreOffice/5.4.2.2$Windows_x86 LibreOffice_project/22b09f6418e8c2d508a9eaf86b2399209b0990f4</Application>
  <Pages>2</Pages>
  <Words>271</Words>
  <Characters>1717</Characters>
  <CharactersWithSpaces>1984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2018-02-08T16:57:03Z</dcterms:modified>
  <cp:revision>2</cp:revision>
  <dc:subject/>
  <dc:title/>
</cp:coreProperties>
</file>