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5F" w:rsidRPr="00EB6E5F" w:rsidRDefault="000D03BA" w:rsidP="00EB6E5F">
      <w:pPr>
        <w:shd w:val="clear" w:color="auto" w:fill="B01117"/>
        <w:spacing w:after="0" w:line="240" w:lineRule="auto"/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 xml:space="preserve">Помощь </w:t>
      </w:r>
      <w:r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>д</w:t>
      </w:r>
      <w:r w:rsid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>ет</w:t>
      </w:r>
      <w:r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>ям</w:t>
      </w:r>
      <w:r w:rsidR="00EB6E5F" w:rsidRP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 xml:space="preserve"> </w:t>
      </w:r>
      <w:r w:rsid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>из</w:t>
      </w:r>
      <w:r w:rsidR="00EB6E5F" w:rsidRP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 xml:space="preserve"> </w:t>
      </w:r>
      <w:r w:rsid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>христианских</w:t>
      </w:r>
      <w:r w:rsidR="00EB6E5F" w:rsidRP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 xml:space="preserve"> </w:t>
      </w:r>
      <w:r w:rsid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>семей</w:t>
      </w:r>
      <w:r w:rsidR="00EB6E5F" w:rsidRP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 xml:space="preserve"> </w:t>
      </w:r>
      <w:r w:rsid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>в</w:t>
      </w:r>
      <w:r w:rsidR="00EB6E5F" w:rsidRP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 xml:space="preserve"> </w:t>
      </w:r>
      <w:r w:rsid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>Мьянме</w:t>
      </w:r>
      <w:r w:rsidR="00EB6E5F" w:rsidRPr="00EB6E5F">
        <w:rPr>
          <w:rFonts w:ascii="Arial" w:eastAsia="Times New Roman" w:hAnsi="Arial" w:cs="Arial"/>
          <w:b/>
          <w:bCs/>
          <w:color w:val="FFFFFF"/>
          <w:spacing w:val="-2"/>
          <w:sz w:val="40"/>
          <w:szCs w:val="24"/>
          <w:lang w:eastAsia="ru-RU"/>
        </w:rPr>
        <w:t xml:space="preserve"> </w:t>
      </w:r>
    </w:p>
    <w:p w:rsidR="00EB6E5F" w:rsidRPr="00EB6E5F" w:rsidRDefault="00EB6E5F" w:rsidP="000D03BA">
      <w:pPr>
        <w:shd w:val="clear" w:color="auto" w:fill="E5EBFA"/>
        <w:spacing w:after="0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бирма</w:t>
      </w:r>
      <w:r w:rsidRPr="00EB6E5F"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  <w:t xml:space="preserve"> (</w:t>
      </w: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мьянма</w:t>
      </w:r>
      <w:r w:rsidRPr="00EB6E5F"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  <w:t>)</w:t>
      </w:r>
    </w:p>
    <w:p w:rsidR="00EB6E5F" w:rsidRPr="00EB6E5F" w:rsidRDefault="00EB6E5F" w:rsidP="000D03BA">
      <w:pPr>
        <w:pBdr>
          <w:bottom w:val="dotted" w:sz="6" w:space="0" w:color="5091CD"/>
        </w:pBdr>
        <w:shd w:val="clear" w:color="auto" w:fill="FFFFFF"/>
        <w:spacing w:before="120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 w:rsidRPr="00394D23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18</w:t>
      </w: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/</w:t>
      </w:r>
      <w:r w:rsidRPr="00394D23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05</w:t>
      </w: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 xml:space="preserve">/2017 </w:t>
      </w:r>
    </w:p>
    <w:p w:rsidR="00EB6E5F" w:rsidRPr="00EB6E5F" w:rsidRDefault="00EB6E5F" w:rsidP="00EB6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“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Когда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они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пришли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нам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дом и нашли моего отца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они сразу же его застрелили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”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proofErr w:type="spellStart"/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Юу</w:t>
      </w:r>
      <w:proofErr w:type="spellEnd"/>
      <w:proofErr w:type="gramStart"/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</w:t>
      </w:r>
      <w:proofErr w:type="gramEnd"/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было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11,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когда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ее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отца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убили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бирманские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военные во время одного из многочисленных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нападений на деревни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этой народности, которая исповедует, в основном, христианство и относится к числу национальных меньшинств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Пять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раз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ее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семья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убегала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джунгли и пряталась там, пока снова не </w:t>
      </w:r>
      <w:proofErr w:type="gramStart"/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становилось безопасно и можно было</w:t>
      </w:r>
      <w:proofErr w:type="gramEnd"/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вернуться домой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затем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ее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деревню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заняли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бирманские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солдаты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и надежда на нормальную жизнь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угасла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Поэтому ее мать отправила </w:t>
      </w:r>
      <w:proofErr w:type="spellStart"/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Юу</w:t>
      </w:r>
      <w:proofErr w:type="spellEnd"/>
      <w:proofErr w:type="gramStart"/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Н</w:t>
      </w:r>
      <w:proofErr w:type="gramEnd"/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а По в детский приют 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«</w:t>
      </w:r>
      <w:proofErr w:type="spellStart"/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Шехина</w:t>
      </w:r>
      <w:proofErr w:type="spellEnd"/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»</w:t>
      </w:r>
      <w:r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EB6E5F" w:rsidRPr="00EB6E5F" w:rsidRDefault="000D03BA" w:rsidP="00EB6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394D2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11F4A64D" wp14:editId="719C8DB2">
            <wp:simplePos x="0" y="0"/>
            <wp:positionH relativeFrom="margin">
              <wp:posOffset>-5715</wp:posOffset>
            </wp:positionH>
            <wp:positionV relativeFrom="margin">
              <wp:posOffset>2840990</wp:posOffset>
            </wp:positionV>
            <wp:extent cx="2729230" cy="2047875"/>
            <wp:effectExtent l="0" t="0" r="0" b="9525"/>
            <wp:wrapSquare wrapText="bothSides"/>
            <wp:docPr id="2" name="Рисунок 2" descr="https://barnabasfund.org/images/myanmar/201705/children-in-Myanmar-4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rnabasfund.org/images/myanmar/201705/children-in-Myanmar-4X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Все дети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«</w:t>
      </w:r>
      <w:proofErr w:type="spellStart"/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Шехине</w:t>
      </w:r>
      <w:proofErr w:type="spellEnd"/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»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пострадали</w:t>
      </w:r>
      <w:r w:rsidR="00394D23" w:rsidRP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394D2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от гонений за свою веру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</w:t>
      </w:r>
      <w:r w:rsidR="00E9440B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многих</w:t>
      </w:r>
      <w:r w:rsidR="00E9440B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родители</w:t>
      </w:r>
      <w:r w:rsidR="00E9440B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погибли</w:t>
      </w:r>
      <w:r w:rsidR="00E9440B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подорвавшись</w:t>
      </w:r>
      <w:r w:rsidR="00E9440B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="00E9440B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минах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которые бирманские солдаты часто устанавливают вокруг деревень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уходя после очередного нападения, чтобы помешать жителям, которые попытаются вернуться домой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</w:p>
    <w:p w:rsidR="00EB6E5F" w:rsidRPr="00EB6E5F" w:rsidRDefault="00E9440B" w:rsidP="00EB6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Хотя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политическая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ситуация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в Бирме 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(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теперь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уже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Мьянме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)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изменилась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жизнь детей осталась прежней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Демократия не в силах вернуть им родителей, которых они потеряли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они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продолжают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нуждаться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помощи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поддержке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.</w:t>
      </w:r>
    </w:p>
    <w:p w:rsidR="00EB6E5F" w:rsidRPr="00EB6E5F" w:rsidRDefault="00E9440B" w:rsidP="00EB6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Кроме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этого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дети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христианских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семей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относящихся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этническому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меньшинству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проживающих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сельских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районах, все еще в большой нужде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них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практически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нет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возможности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учиться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кроме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как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буддистских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школах, которые отрывают их от родителей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заставляют отказаться от христианства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 стать буддистами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даже буддистскими монах</w:t>
      </w:r>
      <w:bookmarkStart w:id="0" w:name="_GoBack"/>
      <w:bookmarkEnd w:id="0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ами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EB6E5F" w:rsidRPr="00EB6E5F" w:rsidRDefault="00E9440B" w:rsidP="00EB6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Шехине</w:t>
      </w:r>
      <w:proofErr w:type="spellEnd"/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»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верующие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воспитывают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детей в атмосфере христианской любви и поклонения Господу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 Варнава оказывает этому приюту продовольственную помощь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помогает с оплатой обучения в школе и с приобретением школьной формы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</w:p>
    <w:p w:rsidR="00EB6E5F" w:rsidRPr="00EB6E5F" w:rsidRDefault="00E9440B" w:rsidP="000D03BA">
      <w:pPr>
        <w:pStyle w:val="a8"/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</w:pPr>
      <w:r w:rsidRPr="000D03BA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Ш</w:t>
      </w:r>
      <w:r w:rsidR="00EB6E5F" w:rsidRPr="000D03BA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кольн</w:t>
      </w:r>
      <w:r w:rsidRPr="000D03BA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ая</w:t>
      </w:r>
      <w:r w:rsidR="00EB6E5F" w:rsidRPr="000D03BA">
        <w:rPr>
          <w:rFonts w:ascii="Arial" w:eastAsia="Times New Roman" w:hAnsi="Arial" w:cs="Arial"/>
          <w:b/>
          <w:color w:val="404040"/>
          <w:sz w:val="24"/>
          <w:szCs w:val="27"/>
          <w:lang w:val="en-US" w:eastAsia="ru-RU"/>
        </w:rPr>
        <w:t xml:space="preserve"> </w:t>
      </w:r>
      <w:r w:rsidR="00EB6E5F" w:rsidRPr="000D03BA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форм</w:t>
      </w:r>
      <w:r w:rsidRPr="000D03BA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а</w:t>
      </w:r>
      <w:r w:rsid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– 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$5.20</w:t>
      </w:r>
      <w:r w:rsidR="000D03B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(</w:t>
      </w:r>
      <w:r w:rsidR="000D03BA" w:rsidRPr="000D03BA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300 руб</w:t>
      </w:r>
      <w:r w:rsidR="000D03B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.)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.</w:t>
      </w:r>
    </w:p>
    <w:p w:rsidR="00EB6E5F" w:rsidRPr="00E9440B" w:rsidRDefault="00E9440B" w:rsidP="000D03BA">
      <w:pPr>
        <w:pStyle w:val="a8"/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0D03BA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Питание в месяц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для одного ребенка</w:t>
      </w:r>
      <w:r w:rsidR="00EB6E5F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(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рис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овощи</w:t>
      </w:r>
      <w:r w:rsidR="00EB6E5F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мясом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или</w:t>
      </w: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яйцом два раза в неделю</w:t>
      </w:r>
      <w:r w:rsidR="00EB6E5F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)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-</w:t>
      </w:r>
      <w:r w:rsidR="00EB6E5F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$16.85</w:t>
      </w:r>
      <w:r w:rsidR="000D03B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(</w:t>
      </w:r>
      <w:r w:rsidR="000D03BA" w:rsidRPr="000D03BA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980 руб</w:t>
      </w:r>
      <w:r w:rsidR="000D03B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.)</w:t>
      </w:r>
      <w:r w:rsidR="00EB6E5F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EB6E5F" w:rsidRPr="00E9440B" w:rsidRDefault="000D03BA" w:rsidP="000D03BA">
      <w:pPr>
        <w:pStyle w:val="a8"/>
        <w:numPr>
          <w:ilvl w:val="0"/>
          <w:numId w:val="1"/>
        </w:numPr>
        <w:shd w:val="clear" w:color="auto" w:fill="FBD4B4" w:themeFill="accent6" w:themeFillTint="66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02F41538" wp14:editId="68DEA868">
            <wp:simplePos x="0" y="0"/>
            <wp:positionH relativeFrom="margin">
              <wp:posOffset>3128645</wp:posOffset>
            </wp:positionH>
            <wp:positionV relativeFrom="margin">
              <wp:posOffset>7150100</wp:posOffset>
            </wp:positionV>
            <wp:extent cx="3095625" cy="2322830"/>
            <wp:effectExtent l="0" t="0" r="9525" b="1270"/>
            <wp:wrapSquare wrapText="bothSides"/>
            <wp:docPr id="1" name="Рисунок 1" descr="https://barnabasfund.org/images/myanmar/201705/child-in-Myanmar-4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rnabasfund.org/images/myanmar/201705/child-in-Myanmar-4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Плата за </w:t>
      </w:r>
      <w:r w:rsidR="00E9440B" w:rsidRPr="000D03BA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год обучения</w:t>
      </w:r>
      <w:r w:rsid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для одного ребенка -</w:t>
      </w:r>
      <w:r w:rsidR="00EB6E5F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$51.85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(</w:t>
      </w:r>
      <w:r w:rsidRPr="000D03BA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3000 руб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.)</w:t>
      </w:r>
      <w:r w:rsidR="00EB6E5F" w:rsidRPr="00E9440B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EB6E5F" w:rsidRPr="00EB6E5F" w:rsidRDefault="00E9440B" w:rsidP="00EB6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Помогите нам не оставлять их без поддержки!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</w:p>
    <w:p w:rsidR="00EB6E5F" w:rsidRPr="00EB6E5F" w:rsidRDefault="00E9440B" w:rsidP="00EB6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Жертвуйте</w:t>
      </w:r>
      <w:r w:rsidR="00EB6E5F" w:rsidRPr="00EB6E5F">
        <w:rPr>
          <w:rFonts w:ascii="Arial" w:eastAsia="Times New Roman" w:hAnsi="Arial" w:cs="Arial"/>
          <w:color w:val="5091CD"/>
          <w:sz w:val="27"/>
          <w:szCs w:val="27"/>
          <w:lang w:val="en-US" w:eastAsia="ru-RU"/>
        </w:rPr>
        <w:t>:</w:t>
      </w:r>
    </w:p>
    <w:p w:rsidR="00EB6E5F" w:rsidRPr="00EB6E5F" w:rsidRDefault="000D03BA" w:rsidP="00EB6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Чтобы</w:t>
      </w:r>
      <w:r w:rsidRPr="000D03B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поддержать</w:t>
      </w:r>
      <w:r w:rsidRPr="000D03B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приют</w:t>
      </w:r>
      <w:r w:rsidRPr="000D03B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Шехина</w:t>
      </w:r>
      <w:proofErr w:type="spellEnd"/>
      <w:r w:rsidRPr="000D03B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»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направляйте пожертвования в фонд</w:t>
      </w:r>
      <w:r w:rsidR="00EB6E5F" w:rsidRPr="00EB6E5F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Христианские сироты в Бирме</w:t>
      </w:r>
      <w:r w:rsidR="00EB6E5F" w:rsidRPr="000D03BA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75-821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: </w:t>
      </w:r>
      <w:hyperlink r:id="rId8" w:history="1">
        <w:r w:rsidRPr="000D03BA">
          <w:rPr>
            <w:b/>
            <w:color w:val="5091CD"/>
            <w:sz w:val="27"/>
          </w:rPr>
          <w:t>barnabasfund.ru/</w:t>
        </w:r>
        <w:proofErr w:type="spellStart"/>
        <w:r w:rsidRPr="000D03BA">
          <w:rPr>
            <w:b/>
            <w:color w:val="5091CD"/>
            <w:sz w:val="27"/>
          </w:rPr>
          <w:t>donate</w:t>
        </w:r>
        <w:proofErr w:type="spellEnd"/>
      </w:hyperlink>
      <w:r w:rsidRPr="000D03BA">
        <w:rPr>
          <w:rFonts w:ascii="Arial" w:eastAsia="Times New Roman" w:hAnsi="Arial" w:cs="Arial"/>
          <w:b/>
          <w:color w:val="5091CD"/>
          <w:sz w:val="27"/>
          <w:szCs w:val="27"/>
          <w:lang w:eastAsia="ru-RU"/>
        </w:rPr>
        <w:t xml:space="preserve"> </w:t>
      </w:r>
    </w:p>
    <w:p w:rsidR="00EB6E5F" w:rsidRPr="00EB6E5F" w:rsidRDefault="00EB6E5F" w:rsidP="000D03BA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404040"/>
          <w:sz w:val="36"/>
          <w:szCs w:val="27"/>
          <w:lang w:val="en-US" w:eastAsia="ru-RU"/>
        </w:rPr>
      </w:pPr>
      <w:hyperlink r:id="rId9" w:history="1">
        <w:r w:rsidR="000D03BA" w:rsidRPr="000D03BA">
          <w:rPr>
            <w:rFonts w:ascii="Arial" w:eastAsia="Times New Roman" w:hAnsi="Arial" w:cs="Arial"/>
            <w:b/>
            <w:bCs/>
            <w:color w:val="FFFFFF"/>
            <w:sz w:val="36"/>
            <w:szCs w:val="27"/>
            <w:bdr w:val="single" w:sz="12" w:space="0" w:color="B01117" w:frame="1"/>
            <w:shd w:val="clear" w:color="auto" w:fill="B01117"/>
            <w:lang w:val="en-US" w:eastAsia="ru-RU"/>
          </w:rPr>
          <w:t>Пожертвовать</w:t>
        </w:r>
      </w:hyperlink>
    </w:p>
    <w:sectPr w:rsidR="00EB6E5F" w:rsidRPr="00EB6E5F" w:rsidSect="00EB6E5F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02ED"/>
    <w:multiLevelType w:val="hybridMultilevel"/>
    <w:tmpl w:val="CA56E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64"/>
    <w:rsid w:val="000D03BA"/>
    <w:rsid w:val="00394D23"/>
    <w:rsid w:val="00472032"/>
    <w:rsid w:val="00CE1A64"/>
    <w:rsid w:val="00D427F7"/>
    <w:rsid w:val="00E9440B"/>
    <w:rsid w:val="00EB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EB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EB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EB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B6E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B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6E5F"/>
    <w:rPr>
      <w:b/>
      <w:bCs/>
    </w:rPr>
  </w:style>
  <w:style w:type="character" w:customStyle="1" w:styleId="apple-converted-space">
    <w:name w:val="apple-converted-space"/>
    <w:basedOn w:val="a0"/>
    <w:rsid w:val="00EB6E5F"/>
  </w:style>
  <w:style w:type="paragraph" w:styleId="a6">
    <w:name w:val="Balloon Text"/>
    <w:basedOn w:val="a"/>
    <w:link w:val="a7"/>
    <w:uiPriority w:val="99"/>
    <w:semiHidden/>
    <w:unhideWhenUsed/>
    <w:rsid w:val="00EB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E5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6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EB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EB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EB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B6E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B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6E5F"/>
    <w:rPr>
      <w:b/>
      <w:bCs/>
    </w:rPr>
  </w:style>
  <w:style w:type="character" w:customStyle="1" w:styleId="apple-converted-space">
    <w:name w:val="apple-converted-space"/>
    <w:basedOn w:val="a0"/>
    <w:rsid w:val="00EB6E5F"/>
  </w:style>
  <w:style w:type="paragraph" w:styleId="a6">
    <w:name w:val="Balloon Text"/>
    <w:basedOn w:val="a"/>
    <w:link w:val="a7"/>
    <w:uiPriority w:val="99"/>
    <w:semiHidden/>
    <w:unhideWhenUsed/>
    <w:rsid w:val="00EB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E5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6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9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basfund.ru/donat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rnabasfund.ru/don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КОД №1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2</cp:revision>
  <cp:lastPrinted>2017-05-18T11:54:00Z</cp:lastPrinted>
  <dcterms:created xsi:type="dcterms:W3CDTF">2017-05-18T11:08:00Z</dcterms:created>
  <dcterms:modified xsi:type="dcterms:W3CDTF">2017-05-18T11:54:00Z</dcterms:modified>
</cp:coreProperties>
</file>