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EF" w:rsidRPr="00456AEF" w:rsidRDefault="007E48EE" w:rsidP="00456AEF">
      <w:pPr>
        <w:spacing w:after="0" w:line="240" w:lineRule="auto"/>
        <w:rPr>
          <w:rFonts w:ascii="Arial" w:eastAsia="Times New Roman" w:hAnsi="Arial" w:cs="Arial"/>
          <w:color w:val="FF0000"/>
          <w:sz w:val="36"/>
          <w:szCs w:val="27"/>
          <w:lang w:eastAsia="ru-RU"/>
        </w:rPr>
      </w:pPr>
      <w:bookmarkStart w:id="0" w:name="_GoBack"/>
      <w:r>
        <w:rPr>
          <w:rFonts w:ascii="Arial" w:eastAsia="Times New Roman" w:hAnsi="Arial" w:cs="Arial"/>
          <w:color w:val="FF0000"/>
          <w:sz w:val="36"/>
          <w:szCs w:val="27"/>
          <w:lang w:eastAsia="ru-RU"/>
        </w:rPr>
        <w:t>Первый</w:t>
      </w:r>
      <w:r w:rsidRPr="007E48EE">
        <w:rPr>
          <w:rFonts w:ascii="Arial" w:eastAsia="Times New Roman" w:hAnsi="Arial" w:cs="Arial"/>
          <w:color w:val="FF0000"/>
          <w:sz w:val="36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FF0000"/>
          <w:sz w:val="36"/>
          <w:szCs w:val="27"/>
          <w:lang w:eastAsia="ru-RU"/>
        </w:rPr>
        <w:t>исламист</w:t>
      </w:r>
      <w:r w:rsidRPr="007E48EE">
        <w:rPr>
          <w:rFonts w:ascii="Arial" w:eastAsia="Times New Roman" w:hAnsi="Arial" w:cs="Arial"/>
          <w:color w:val="FF0000"/>
          <w:sz w:val="36"/>
          <w:szCs w:val="27"/>
          <w:lang w:eastAsia="ru-RU"/>
        </w:rPr>
        <w:t xml:space="preserve"> </w:t>
      </w:r>
      <w:r w:rsidR="00EA77D6">
        <w:rPr>
          <w:rFonts w:ascii="Arial" w:eastAsia="Times New Roman" w:hAnsi="Arial" w:cs="Arial"/>
          <w:color w:val="FF0000"/>
          <w:sz w:val="36"/>
          <w:szCs w:val="27"/>
          <w:lang w:eastAsia="ru-RU"/>
        </w:rPr>
        <w:t xml:space="preserve">предстал перед Международным уголовным судом – </w:t>
      </w:r>
      <w:r>
        <w:rPr>
          <w:rFonts w:ascii="Arial" w:eastAsia="Times New Roman" w:hAnsi="Arial" w:cs="Arial"/>
          <w:color w:val="FF0000"/>
          <w:sz w:val="36"/>
          <w:szCs w:val="27"/>
          <w:lang w:eastAsia="ru-RU"/>
        </w:rPr>
        <w:t>за разрушение мечетей</w:t>
      </w:r>
    </w:p>
    <w:p w:rsidR="00456AEF" w:rsidRPr="00456AEF" w:rsidRDefault="007E48EE" w:rsidP="00456AEF">
      <w:pPr>
        <w:shd w:val="clear" w:color="auto" w:fill="E5EBFA"/>
        <w:spacing w:before="100" w:beforeAutospacing="1" w:after="100" w:afterAutospacing="1" w:line="240" w:lineRule="auto"/>
        <w:jc w:val="right"/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</w:pPr>
      <w:r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  <w:t>нидерланды</w:t>
      </w:r>
    </w:p>
    <w:p w:rsidR="00456AEF" w:rsidRPr="00456AEF" w:rsidRDefault="007E48EE" w:rsidP="00456AEF">
      <w:pPr>
        <w:pBdr>
          <w:bottom w:val="dotted" w:sz="6" w:space="0" w:color="5091CD"/>
        </w:pBd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31</w:t>
      </w:r>
      <w:r w:rsidR="00BB68BC" w:rsidRPr="00BB68BC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/</w:t>
      </w:r>
      <w:r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08</w:t>
      </w:r>
      <w:r w:rsidR="00BB68BC" w:rsidRPr="00BB68BC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/2016</w:t>
      </w:r>
    </w:p>
    <w:p w:rsidR="00456AEF" w:rsidRPr="00456AEF" w:rsidRDefault="00BB68BC" w:rsidP="00456AE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Первый исламист, обвиняемый в военных преступлениях, предстал перед международным уголовным судом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(</w:t>
      </w:r>
      <w:hyperlink r:id="rId5" w:tgtFrame="_blank" w:history="1">
        <w:r w:rsidR="00456AEF" w:rsidRPr="00BB68BC">
          <w:rPr>
            <w:rFonts w:ascii="Georgia" w:eastAsia="Times New Roman" w:hAnsi="Georgia" w:cs="Arial"/>
            <w:color w:val="5091CD"/>
            <w:sz w:val="24"/>
            <w:szCs w:val="27"/>
            <w:lang w:val="en-US" w:eastAsia="ru-RU"/>
          </w:rPr>
          <w:t>IC</w:t>
        </w:r>
        <w:r w:rsidR="00456AEF" w:rsidRPr="00BB68BC">
          <w:rPr>
            <w:rFonts w:ascii="Georgia" w:eastAsia="Times New Roman" w:hAnsi="Georgia" w:cs="Arial"/>
            <w:color w:val="5091CD"/>
            <w:sz w:val="24"/>
            <w:szCs w:val="27"/>
            <w:lang w:val="en-US" w:eastAsia="ru-RU"/>
          </w:rPr>
          <w:t>C</w:t>
        </w:r>
      </w:hyperlink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)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 Г</w:t>
      </w:r>
      <w:r w:rsid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а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а</w:t>
      </w:r>
      <w:r w:rsid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г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е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  <w:r w:rsidRPr="00BB68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hyperlink r:id="rId6" w:tgtFrame="_blank" w:history="1">
        <w:r>
          <w:rPr>
            <w:rFonts w:ascii="Georgia" w:eastAsia="Times New Roman" w:hAnsi="Georgia" w:cs="Arial"/>
            <w:color w:val="5091CD"/>
            <w:sz w:val="24"/>
            <w:szCs w:val="27"/>
            <w:lang w:eastAsia="ru-RU"/>
          </w:rPr>
          <w:t>Ахмада</w:t>
        </w:r>
        <w:r w:rsidRPr="00BB68BC">
          <w:rPr>
            <w:rFonts w:ascii="Georgia" w:eastAsia="Times New Roman" w:hAnsi="Georgia" w:cs="Arial"/>
            <w:color w:val="5091CD"/>
            <w:sz w:val="24"/>
            <w:szCs w:val="27"/>
            <w:lang w:eastAsia="ru-RU"/>
          </w:rPr>
          <w:t xml:space="preserve"> </w:t>
        </w:r>
        <w:r>
          <w:rPr>
            <w:rFonts w:ascii="Georgia" w:eastAsia="Times New Roman" w:hAnsi="Georgia" w:cs="Arial"/>
            <w:color w:val="5091CD"/>
            <w:sz w:val="24"/>
            <w:szCs w:val="27"/>
            <w:lang w:eastAsia="ru-RU"/>
          </w:rPr>
          <w:t>аль</w:t>
        </w:r>
        <w:r w:rsidRPr="00BB68BC">
          <w:rPr>
            <w:rFonts w:ascii="Georgia" w:eastAsia="Times New Roman" w:hAnsi="Georgia" w:cs="Arial"/>
            <w:color w:val="5091CD"/>
            <w:sz w:val="24"/>
            <w:szCs w:val="27"/>
            <w:lang w:eastAsia="ru-RU"/>
          </w:rPr>
          <w:t>-</w:t>
        </w:r>
        <w:proofErr w:type="spellStart"/>
        <w:r>
          <w:rPr>
            <w:rFonts w:ascii="Georgia" w:eastAsia="Times New Roman" w:hAnsi="Georgia" w:cs="Arial"/>
            <w:color w:val="5091CD"/>
            <w:sz w:val="24"/>
            <w:szCs w:val="27"/>
            <w:lang w:eastAsia="ru-RU"/>
          </w:rPr>
          <w:t>Факи</w:t>
        </w:r>
        <w:proofErr w:type="spellEnd"/>
        <w:r w:rsidRPr="00BB68BC">
          <w:rPr>
            <w:rFonts w:ascii="Georgia" w:eastAsia="Times New Roman" w:hAnsi="Georgia" w:cs="Arial"/>
            <w:color w:val="5091CD"/>
            <w:sz w:val="24"/>
            <w:szCs w:val="27"/>
            <w:lang w:eastAsia="ru-RU"/>
          </w:rPr>
          <w:t xml:space="preserve"> </w:t>
        </w:r>
        <w:r>
          <w:rPr>
            <w:rFonts w:ascii="Georgia" w:eastAsia="Times New Roman" w:hAnsi="Georgia" w:cs="Arial"/>
            <w:color w:val="5091CD"/>
            <w:sz w:val="24"/>
            <w:szCs w:val="27"/>
            <w:lang w:eastAsia="ru-RU"/>
          </w:rPr>
          <w:t>аль</w:t>
        </w:r>
        <w:r w:rsidRPr="00BB68BC">
          <w:rPr>
            <w:rFonts w:ascii="Georgia" w:eastAsia="Times New Roman" w:hAnsi="Georgia" w:cs="Arial"/>
            <w:color w:val="5091CD"/>
            <w:sz w:val="24"/>
            <w:szCs w:val="27"/>
            <w:lang w:eastAsia="ru-RU"/>
          </w:rPr>
          <w:t>-</w:t>
        </w:r>
        <w:proofErr w:type="spellStart"/>
        <w:r>
          <w:rPr>
            <w:rFonts w:ascii="Georgia" w:eastAsia="Times New Roman" w:hAnsi="Georgia" w:cs="Arial"/>
            <w:color w:val="5091CD"/>
            <w:sz w:val="24"/>
            <w:szCs w:val="27"/>
            <w:lang w:eastAsia="ru-RU"/>
          </w:rPr>
          <w:t>Махди</w:t>
        </w:r>
        <w:proofErr w:type="spellEnd"/>
      </w:hyperlink>
      <w:r w:rsidRPr="00BB68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обвиняют</w:t>
      </w:r>
      <w:r w:rsidRPr="00BB68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не</w:t>
      </w:r>
      <w:r w:rsidRPr="00BB68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Pr="00BB68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участии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Pr="00BB68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убийствах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но в разрушении памятников культурного наследия, так как именно он возглавлял группу исламистов, разрушивших древние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мечети и усыпальницы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в </w:t>
      </w:r>
      <w:proofErr w:type="spell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Тимбукту</w:t>
      </w:r>
      <w:proofErr w:type="spellEnd"/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Аль</w:t>
      </w:r>
      <w:r w:rsidRPr="00BB68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-</w:t>
      </w:r>
      <w:proofErr w:type="spell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Махди</w:t>
      </w:r>
      <w:proofErr w:type="spellEnd"/>
      <w:r w:rsidRPr="00BB68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является</w:t>
      </w:r>
      <w:r w:rsidRPr="00BB68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членов</w:t>
      </w:r>
      <w:r w:rsidRPr="00BB68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группировки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«</w:t>
      </w:r>
      <w:proofErr w:type="spellStart"/>
      <w:r w:rsidRPr="00BB68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Ансар</w:t>
      </w:r>
      <w:proofErr w:type="spellEnd"/>
      <w:r w:rsidRPr="00BB68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-ад-Дин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»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одной</w:t>
      </w:r>
      <w:r w:rsidRPr="00BB68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из</w:t>
      </w:r>
      <w:r w:rsidRPr="00BB68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нескольких</w:t>
      </w:r>
      <w:r w:rsidRPr="00BB68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исламистских</w:t>
      </w:r>
      <w:r w:rsidRPr="00BB68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группировок, включая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«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Аль-Каиду в исламском Магрибе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»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 захвативших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власть в Мали в 2012-2013 годах, пока французская армия не вмешалась и не выгнала их оттуда.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Суд</w:t>
      </w:r>
      <w:r w:rsidR="0021479D" w:rsidRP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утверждает</w:t>
      </w:r>
      <w:r w:rsidR="0021479D" w:rsidRP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что</w:t>
      </w:r>
      <w:r w:rsidR="0021479D" w:rsidRP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он</w:t>
      </w:r>
      <w:r w:rsidR="0021479D" w:rsidRP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был</w:t>
      </w:r>
      <w:r w:rsidR="0021479D" w:rsidRP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религиозным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деятелем</w:t>
      </w:r>
      <w:r w:rsidR="0021479D" w:rsidRP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направлявшим</w:t>
      </w:r>
      <w:r w:rsidR="0021479D" w:rsidRP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proofErr w:type="spellStart"/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джихадистов</w:t>
      </w:r>
      <w:proofErr w:type="spellEnd"/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разрушать святыни после неудачной попытки помешать местным мусульманам молиться в них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Народные</w:t>
      </w:r>
      <w:r w:rsidR="0021479D" w:rsidRP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исламские</w:t>
      </w:r>
      <w:r w:rsidR="0021479D" w:rsidRP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верования</w:t>
      </w:r>
      <w:r w:rsidR="0021479D" w:rsidRP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такие</w:t>
      </w:r>
      <w:r w:rsidR="0021479D" w:rsidRP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как</w:t>
      </w:r>
      <w:r w:rsidR="0021479D" w:rsidRP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proofErr w:type="gramStart"/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молитва</w:t>
      </w:r>
      <w:proofErr w:type="gramEnd"/>
      <w:r w:rsidR="0021479D" w:rsidRP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="0021479D" w:rsidRP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усыпальницах</w:t>
      </w:r>
      <w:r w:rsidR="0021479D" w:rsidRP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мусульманских</w:t>
      </w:r>
      <w:r w:rsidR="0021479D" w:rsidRP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святых, считаются исламистами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‘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неисламскими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’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 Часто они объявляют такие практики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‘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немусульманскими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’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 а значит подлежащими джихаду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Аль-</w:t>
      </w:r>
      <w:proofErr w:type="spellStart"/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Махди</w:t>
      </w:r>
      <w:proofErr w:type="spellEnd"/>
      <w:r w:rsidR="0021479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признал свою вину в инкриминируемых ему преступлениях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456AEF" w:rsidRPr="00456AEF" w:rsidRDefault="0021479D" w:rsidP="00456AE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</w:pPr>
      <w:r w:rsidRPr="00BB68BC">
        <w:rPr>
          <w:rFonts w:ascii="Arial" w:eastAsia="Times New Roman" w:hAnsi="Arial" w:cs="Arial"/>
          <w:b/>
          <w:noProof/>
          <w:color w:val="428BCA"/>
          <w:sz w:val="20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5959A5BC" wp14:editId="5F37FB2E">
            <wp:simplePos x="0" y="0"/>
            <wp:positionH relativeFrom="margin">
              <wp:posOffset>12065</wp:posOffset>
            </wp:positionH>
            <wp:positionV relativeFrom="margin">
              <wp:posOffset>4124325</wp:posOffset>
            </wp:positionV>
            <wp:extent cx="3200400" cy="2401570"/>
            <wp:effectExtent l="0" t="0" r="0" b="0"/>
            <wp:wrapSquare wrapText="bothSides"/>
            <wp:docPr id="1" name="Рисунок 1" descr="International Criminal Court (ICC) at the Hagu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ational Criminal Court (ICC) at the Hagu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Международный уголовный суд в Гааге</w:t>
      </w:r>
      <w:r w:rsidR="00456AEF" w:rsidRPr="00456AEF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br/>
      </w:r>
      <w:hyperlink r:id="rId9" w:tgtFrame="_blank" w:tooltip="Attribution" w:history="1">
        <w:r w:rsidR="00456AEF" w:rsidRPr="00BB68BC">
          <w:rPr>
            <w:rFonts w:ascii="Arial" w:eastAsia="Times New Roman" w:hAnsi="Arial" w:cs="Arial"/>
            <w:b/>
            <w:color w:val="428BCA"/>
            <w:sz w:val="20"/>
            <w:szCs w:val="27"/>
            <w:lang w:val="en-US" w:eastAsia="ru-RU"/>
          </w:rPr>
          <w:t>CC</w:t>
        </w:r>
        <w:r w:rsidR="00456AEF" w:rsidRPr="0021479D">
          <w:rPr>
            <w:rFonts w:ascii="Arial" w:eastAsia="Times New Roman" w:hAnsi="Arial" w:cs="Arial"/>
            <w:b/>
            <w:color w:val="428BCA"/>
            <w:sz w:val="20"/>
            <w:szCs w:val="27"/>
            <w:lang w:eastAsia="ru-RU"/>
          </w:rPr>
          <w:t xml:space="preserve"> </w:t>
        </w:r>
        <w:r w:rsidR="00456AEF" w:rsidRPr="00BB68BC">
          <w:rPr>
            <w:rFonts w:ascii="Arial" w:eastAsia="Times New Roman" w:hAnsi="Arial" w:cs="Arial"/>
            <w:b/>
            <w:color w:val="428BCA"/>
            <w:sz w:val="20"/>
            <w:szCs w:val="27"/>
            <w:lang w:val="en-US" w:eastAsia="ru-RU"/>
          </w:rPr>
          <w:t>BY</w:t>
        </w:r>
        <w:r w:rsidR="00456AEF" w:rsidRPr="0021479D">
          <w:rPr>
            <w:rFonts w:ascii="Arial" w:eastAsia="Times New Roman" w:hAnsi="Arial" w:cs="Arial"/>
            <w:b/>
            <w:color w:val="428BCA"/>
            <w:sz w:val="20"/>
            <w:szCs w:val="27"/>
            <w:lang w:eastAsia="ru-RU"/>
          </w:rPr>
          <w:t>-</w:t>
        </w:r>
        <w:r w:rsidR="00456AEF" w:rsidRPr="00BB68BC">
          <w:rPr>
            <w:rFonts w:ascii="Arial" w:eastAsia="Times New Roman" w:hAnsi="Arial" w:cs="Arial"/>
            <w:b/>
            <w:color w:val="428BCA"/>
            <w:sz w:val="20"/>
            <w:szCs w:val="27"/>
            <w:lang w:val="en-US" w:eastAsia="ru-RU"/>
          </w:rPr>
          <w:t>SA</w:t>
        </w:r>
        <w:r w:rsidR="00456AEF" w:rsidRPr="0021479D">
          <w:rPr>
            <w:rFonts w:ascii="Arial" w:eastAsia="Times New Roman" w:hAnsi="Arial" w:cs="Arial"/>
            <w:b/>
            <w:color w:val="428BCA"/>
            <w:sz w:val="20"/>
            <w:szCs w:val="27"/>
            <w:lang w:eastAsia="ru-RU"/>
          </w:rPr>
          <w:t xml:space="preserve"> 4.0</w:t>
        </w:r>
      </w:hyperlink>
      <w:r w:rsidR="00BB68BC" w:rsidRPr="0021479D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фото</w:t>
      </w:r>
      <w:r w:rsidR="00BB68BC" w:rsidRPr="0021479D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 </w:t>
      </w:r>
      <w:hyperlink r:id="rId10" w:tgtFrame="_blank" w:history="1">
        <w:proofErr w:type="spellStart"/>
        <w:r w:rsidR="00456AEF" w:rsidRPr="00BB68BC">
          <w:rPr>
            <w:rFonts w:ascii="Arial" w:eastAsia="Times New Roman" w:hAnsi="Arial" w:cs="Arial"/>
            <w:b/>
            <w:color w:val="428BCA"/>
            <w:sz w:val="20"/>
            <w:szCs w:val="27"/>
            <w:lang w:val="en-US" w:eastAsia="ru-RU"/>
          </w:rPr>
          <w:t>Hypergio</w:t>
        </w:r>
        <w:proofErr w:type="spellEnd"/>
      </w:hyperlink>
    </w:p>
    <w:p w:rsidR="00456AEF" w:rsidRPr="00456AEF" w:rsidRDefault="007E48EE" w:rsidP="00456AE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Это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хорошо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что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Международный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уголовный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суд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начал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рассматривать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такие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дела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Это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шаг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верном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направлении, хотя впереди еще длинный путь, и много еще предстоит сделать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Например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Фонд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Варнава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уже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некоторые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время</w:t>
      </w:r>
      <w:r w:rsidR="00BB68BC"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hyperlink r:id="rId11" w:history="1">
        <w:r w:rsidRPr="007E48EE">
          <w:rPr>
            <w:rFonts w:ascii="Georgia" w:eastAsia="Times New Roman" w:hAnsi="Georgia" w:cs="Arial"/>
            <w:color w:val="5091CD"/>
            <w:sz w:val="24"/>
            <w:szCs w:val="27"/>
            <w:lang w:eastAsia="ru-RU"/>
          </w:rPr>
          <w:t>обраща</w:t>
        </w:r>
        <w:r w:rsidRPr="007E48EE">
          <w:rPr>
            <w:rFonts w:ascii="Georgia" w:eastAsia="Times New Roman" w:hAnsi="Georgia" w:cs="Arial"/>
            <w:color w:val="5091CD"/>
            <w:sz w:val="24"/>
            <w:szCs w:val="27"/>
            <w:lang w:eastAsia="ru-RU"/>
          </w:rPr>
          <w:t>е</w:t>
        </w:r>
        <w:r w:rsidRPr="007E48EE">
          <w:rPr>
            <w:rFonts w:ascii="Georgia" w:eastAsia="Times New Roman" w:hAnsi="Georgia" w:cs="Arial"/>
            <w:color w:val="5091CD"/>
            <w:sz w:val="24"/>
            <w:szCs w:val="27"/>
            <w:lang w:eastAsia="ru-RU"/>
          </w:rPr>
          <w:t>тся</w:t>
        </w:r>
      </w:hyperlink>
      <w:r w:rsidR="00BB68BC"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правительству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Великобритании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призывом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принять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резолюцию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ООН</w:t>
      </w:r>
      <w:r w:rsidRPr="007E48E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с обращением к Международному уголовному суду начать расследование геноцида в связи с действиями </w:t>
      </w:r>
      <w:r w:rsid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исламистов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по изгнанию христиан и других </w:t>
      </w:r>
      <w:proofErr w:type="spell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немусульман</w:t>
      </w:r>
      <w:proofErr w:type="spellEnd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 подконтрольных им территорий в Сирии и Ираке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 w:rsid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Также</w:t>
      </w:r>
      <w:r w:rsidR="00252478" w:rsidRP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мы</w:t>
      </w:r>
      <w:r w:rsidR="00252478" w:rsidRP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обратили</w:t>
      </w:r>
      <w:r w:rsidR="00252478" w:rsidRP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внимание</w:t>
      </w:r>
      <w:r w:rsidR="00252478" w:rsidRP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правительство</w:t>
      </w:r>
      <w:r w:rsidR="00252478" w:rsidRP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</w:t>
      </w:r>
      <w:r w:rsidR="00252478" w:rsidRP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попытку</w:t>
      </w:r>
      <w:r w:rsidR="00252478" w:rsidRP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таких</w:t>
      </w:r>
      <w:r w:rsidR="00252478" w:rsidRP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proofErr w:type="spellStart"/>
      <w:r w:rsid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джихадистских</w:t>
      </w:r>
      <w:proofErr w:type="spellEnd"/>
      <w:r w:rsidR="00252478" w:rsidRP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группировок стереть христианство из истории этого региона, физически уничтожая множество церквей и монастырей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 w:rsid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многие из которых появились на этой земле задолго до ислама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252478" w:rsidRDefault="00252478" w:rsidP="00456AE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Однако в то же время расстраивает тот факт, что когда тысячи людей ежегодно гибнут от рук исламских террористов в Западной Африке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–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только в Нигерии исламистами «Боко </w:t>
      </w:r>
      <w:proofErr w:type="spell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харам</w:t>
      </w:r>
      <w:proofErr w:type="spellEnd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» было убито 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7,500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человек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–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первое слушание Международного уголовного суда против </w:t>
      </w:r>
      <w:proofErr w:type="spell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джихадиста</w:t>
      </w:r>
      <w:proofErr w:type="spellEnd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проходит по делу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 разрушении культурного наследия</w:t>
      </w:r>
      <w:r w:rsidR="00456AEF" w:rsidRPr="00456AEF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456AEF" w:rsidRPr="00456AEF" w:rsidRDefault="00BB68BC" w:rsidP="00456AEF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 w:rsidRPr="0025247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</w:p>
    <w:p w:rsidR="00C82D1F" w:rsidRPr="00BB68BC" w:rsidRDefault="00BB68BC">
      <w:r>
        <w:t>Фонд Варнава</w:t>
      </w:r>
      <w:bookmarkEnd w:id="0"/>
    </w:p>
    <w:sectPr w:rsidR="00C82D1F" w:rsidRPr="00BB68BC" w:rsidSect="00BB68B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A4"/>
    <w:rsid w:val="00170740"/>
    <w:rsid w:val="0021479D"/>
    <w:rsid w:val="00252478"/>
    <w:rsid w:val="00456AEF"/>
    <w:rsid w:val="00472032"/>
    <w:rsid w:val="007E48EE"/>
    <w:rsid w:val="00A95EA4"/>
    <w:rsid w:val="00B70A76"/>
    <w:rsid w:val="00BB68BC"/>
    <w:rsid w:val="00D427F7"/>
    <w:rsid w:val="00EA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45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45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45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6AE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56AEF"/>
  </w:style>
  <w:style w:type="character" w:customStyle="1" w:styleId="attribution">
    <w:name w:val="attribution"/>
    <w:basedOn w:val="a0"/>
    <w:rsid w:val="00456AEF"/>
  </w:style>
  <w:style w:type="paragraph" w:styleId="a5">
    <w:name w:val="Balloon Text"/>
    <w:basedOn w:val="a"/>
    <w:link w:val="a6"/>
    <w:uiPriority w:val="99"/>
    <w:semiHidden/>
    <w:unhideWhenUsed/>
    <w:rsid w:val="0045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45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45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45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6AE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56AEF"/>
  </w:style>
  <w:style w:type="character" w:customStyle="1" w:styleId="attribution">
    <w:name w:val="attribution"/>
    <w:basedOn w:val="a0"/>
    <w:rsid w:val="00456AEF"/>
  </w:style>
  <w:style w:type="paragraph" w:styleId="a5">
    <w:name w:val="Balloon Text"/>
    <w:basedOn w:val="a"/>
    <w:link w:val="a6"/>
    <w:uiPriority w:val="99"/>
    <w:semiHidden/>
    <w:unhideWhenUsed/>
    <w:rsid w:val="0045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3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6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International_Criminal_Court#/media/File:International_Criminal_Court_Headquarters,_Netherlands.jp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bc.com/news/world-africa-37152191" TargetMode="External"/><Relationship Id="rId11" Type="http://schemas.openxmlformats.org/officeDocument/2006/relationships/hyperlink" Target="https://barnabasfund.org/news/On-the-70th-anniversary-of-the-Nuremberg-war-crimes-trials-the-West-must-again-act-to-prevent-genocide-before-it-is-too-late" TargetMode="External"/><Relationship Id="rId5" Type="http://schemas.openxmlformats.org/officeDocument/2006/relationships/hyperlink" Target="https://www.icc-cpi.int/mali" TargetMode="External"/><Relationship Id="rId10" Type="http://schemas.openxmlformats.org/officeDocument/2006/relationships/hyperlink" Target="https://commons.wikimedia.org/wiki/User:Hyperg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КОД №1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2</cp:revision>
  <cp:lastPrinted>2016-08-31T07:18:00Z</cp:lastPrinted>
  <dcterms:created xsi:type="dcterms:W3CDTF">2016-08-31T07:18:00Z</dcterms:created>
  <dcterms:modified xsi:type="dcterms:W3CDTF">2016-08-31T07:18:00Z</dcterms:modified>
</cp:coreProperties>
</file>