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E8" w:rsidRPr="00B744E8" w:rsidRDefault="00B744E8" w:rsidP="00B744E8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СРОЧНО</w:t>
      </w:r>
      <w:r w:rsidRPr="00B744E8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Помощь христианам Алеппо</w:t>
      </w:r>
      <w:r w:rsidRPr="00B744E8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,</w:t>
      </w:r>
      <w:r w:rsid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страдающим от постоянных обстр</w:t>
      </w:r>
      <w:bookmarkStart w:id="0" w:name="_GoBack"/>
      <w:bookmarkEnd w:id="0"/>
      <w:r w:rsid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елов,</w:t>
      </w:r>
      <w:r w:rsidRPr="00B744E8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–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свыше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ста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убиты</w:t>
      </w:r>
      <w:r w:rsidRPr="00B744E8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,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сотни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ранены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и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лишены</w:t>
      </w:r>
      <w:r w:rsidRPr="00A01DA3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крова</w:t>
      </w:r>
    </w:p>
    <w:p w:rsidR="00B744E8" w:rsidRPr="00B744E8" w:rsidRDefault="00B744E8" w:rsidP="00B744E8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</w:p>
    <w:p w:rsidR="00B744E8" w:rsidRPr="00B744E8" w:rsidRDefault="00B744E8" w:rsidP="00B744E8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 w:rsidRPr="00B744E8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29/04/2016</w:t>
      </w:r>
    </w:p>
    <w:p w:rsidR="00B744E8" w:rsidRPr="00B744E8" w:rsidRDefault="00A01DA3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Требуется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срочная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помощь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христианам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Алеппо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после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страшных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5-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дневных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ракетных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и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минометных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обстрелов христианских кварталов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!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Наш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контакт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сообщает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1200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ракетах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и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минометных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обстрелах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Алеппо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только за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понедельник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25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апреля,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больше половины ударов пришлось на христианские кварталы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По предварительным данным, от взрывов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погибли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свыше ста человек, еще больше </w:t>
      </w: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ранены</w:t>
      </w:r>
      <w:proofErr w:type="gramEnd"/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Большинство пострадавших - христиане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среди них много детей и пожилых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. 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</w:p>
    <w:p w:rsidR="00B744E8" w:rsidRPr="00B744E8" w:rsidRDefault="00B744E8" w:rsidP="00B74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B744E8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690F4125" wp14:editId="09432520">
            <wp:simplePos x="0" y="0"/>
            <wp:positionH relativeFrom="margin">
              <wp:posOffset>28575</wp:posOffset>
            </wp:positionH>
            <wp:positionV relativeFrom="margin">
              <wp:posOffset>3174365</wp:posOffset>
            </wp:positionV>
            <wp:extent cx="3046095" cy="2286000"/>
            <wp:effectExtent l="0" t="0" r="1905" b="0"/>
            <wp:wrapSquare wrapText="bothSides"/>
            <wp:docPr id="3" name="Рисунок 3" descr="A photo taken with a mobile phone during the rocket and mortar attacks on a Christian area of Alep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hoto taken with a mobile phone during the rocket and mortar attacks on a Christian area of Alepp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DA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Фотография, сделанная на мобильный телефон во время ракетного и минометного обстрела одного из христианских кварталов Алеппо</w:t>
      </w:r>
    </w:p>
    <w:p w:rsidR="00B744E8" w:rsidRPr="00A01DA3" w:rsidRDefault="00A01DA3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Фонд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Варнава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уже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отправил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$110,000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на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покрытие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медицинских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расходов для пострадавших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продовольственную помощь и укрытие для тех, кто лишился дома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 также для покрытия расходов на похороны убитых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Но этой помощи мало</w:t>
      </w:r>
      <w:r w:rsidR="00B744E8"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Помогите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нам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оказать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им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дальнейшую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поддержку</w:t>
      </w:r>
      <w:r w:rsidRPr="00A01DA3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.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 </w:t>
      </w:r>
    </w:p>
    <w:p w:rsidR="00B744E8" w:rsidRPr="00B744E8" w:rsidRDefault="00A01DA3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22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апреля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повстанческие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силы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стоящие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этими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обстрелами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опубликовали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прямую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угрозу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адрес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армянских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Алеппо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предупреждая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: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“</w:t>
      </w:r>
      <w:r w:rsid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 покажем армянам и христианам, кто мы такие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… </w:t>
      </w:r>
      <w:r w:rsid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 приказано не оставить в этом районе ни одного армянина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 w:rsid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B744E8" w:rsidRPr="00B744E8" w:rsidRDefault="00A0040E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Атака продолжалась с пятницы по четверг</w:t>
      </w:r>
      <w:r w:rsidR="00B744E8"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Один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христианин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очевидец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происходившего</w:t>
      </w:r>
      <w:proofErr w:type="gramEnd"/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сказал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Фонду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Варнава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в</w:t>
      </w:r>
      <w:r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воскресенье:</w:t>
      </w:r>
      <w:r w:rsidR="00B744E8"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“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Ракеты падали дождем</w:t>
      </w:r>
      <w:r w:rsidR="00B744E8"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”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.</w:t>
      </w:r>
    </w:p>
    <w:p w:rsidR="00B744E8" w:rsidRPr="00B744E8" w:rsidRDefault="00A0040E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А СМИ тем временем молчат</w:t>
      </w:r>
      <w:r w:rsidR="00B744E8" w:rsidRPr="00A0040E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b/>
          <w:bCs/>
          <w:color w:val="404040"/>
          <w:sz w:val="24"/>
          <w:szCs w:val="27"/>
          <w:lang w:val="en-US" w:eastAsia="ru-RU"/>
        </w:rPr>
        <w:t> </w:t>
      </w:r>
    </w:p>
    <w:p w:rsidR="00B744E8" w:rsidRPr="00B744E8" w:rsidRDefault="00A0040E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 Алеппо очень много армян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для которых, как и для арабских христиан, очень важная их вера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армяне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потомки тех, кто бежал сюда, спасаясь от армянского и ассирийского геноцида в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1915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году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том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году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24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апреля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многие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армянские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служители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интеллектуальная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элита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народа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были казнены, этот день стал днем памяти жертв армянского геноцида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Сегодня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Алеппо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видят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как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насилие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отношении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них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растет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новой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силой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спустя</w:t>
      </w:r>
      <w:r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всего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восемь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недель</w:t>
      </w:r>
      <w:r w:rsidRPr="00A0040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после заключения перемирия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обстрелы города нарочно совпали с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эт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 особ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ы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 дн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ем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;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 угроза со стороны повстанцев, похоже, подтверждает эту догадку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прошедший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несколько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раз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отправлял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экстренную</w:t>
      </w:r>
      <w:r w:rsidR="00090CD8"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помощь после крупных обстрелов и захватов христианских городов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 Сирии, включая </w:t>
      </w:r>
      <w:proofErr w:type="spellStart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Хасеке</w:t>
      </w:r>
      <w:proofErr w:type="spellEnd"/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proofErr w:type="spellStart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Эйн-Карьятейн</w:t>
      </w:r>
      <w:proofErr w:type="spellEnd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proofErr w:type="spellStart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Хафар</w:t>
      </w:r>
      <w:proofErr w:type="spellEnd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и </w:t>
      </w:r>
      <w:proofErr w:type="spellStart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Садад</w:t>
      </w:r>
      <w:proofErr w:type="spellEnd"/>
      <w:r w:rsid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B744E8" w:rsidRPr="00B744E8" w:rsidRDefault="00B744E8" w:rsidP="00B74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B744E8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FE4DC21" wp14:editId="09DDE83C">
            <wp:simplePos x="0" y="0"/>
            <wp:positionH relativeFrom="margin">
              <wp:posOffset>3462020</wp:posOffset>
            </wp:positionH>
            <wp:positionV relativeFrom="margin">
              <wp:posOffset>15240</wp:posOffset>
            </wp:positionV>
            <wp:extent cx="2838450" cy="2129790"/>
            <wp:effectExtent l="0" t="0" r="0" b="3810"/>
            <wp:wrapSquare wrapText="bothSides"/>
            <wp:docPr id="1" name="Рисунок 1" descr="A forlorn child, pictured amid the destruction caused by the current sustained rocket and mortar att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forlorn child, pictured amid the destruction caused by the current sustained rocket and mortar attac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Ребенок</w:t>
      </w:r>
      <w:r w:rsidR="00090CD8" w:rsidRP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среди</w:t>
      </w:r>
      <w:r w:rsidR="00090CD8" w:rsidRP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разрушений</w:t>
      </w:r>
      <w:r w:rsidR="00090CD8" w:rsidRP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после</w:t>
      </w:r>
      <w:r w:rsidR="00090CD8" w:rsidRP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последних</w:t>
      </w:r>
      <w:r w:rsidR="00090CD8" w:rsidRP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090CD8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обстрелов</w:t>
      </w:r>
    </w:p>
    <w:p w:rsidR="00B744E8" w:rsidRPr="00B744E8" w:rsidRDefault="00A01DA3" w:rsidP="00B744E8">
      <w:pPr>
        <w:shd w:val="clear" w:color="auto" w:fill="FFFFFF"/>
        <w:tabs>
          <w:tab w:val="left" w:pos="1575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Жертвуйте</w:t>
      </w:r>
      <w:r w:rsidR="00B744E8" w:rsidRPr="00B744E8"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  <w:t>:</w:t>
      </w:r>
    </w:p>
    <w:p w:rsidR="00B744E8" w:rsidRPr="00B744E8" w:rsidRDefault="00090CD8" w:rsidP="00B7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помочь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христианам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пострадавшим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последних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обстрелах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Алеппо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жертвуйте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Фонд Ближнего Востока – помощь Сирии</w:t>
      </w:r>
      <w:r w:rsidR="00B744E8" w:rsidRPr="00090CD8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(00-1032)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B744E8" w:rsidRPr="00B744E8" w:rsidRDefault="00B744E8" w:rsidP="00090CD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hyperlink r:id="rId8" w:history="1">
        <w:r w:rsidR="00090CD8"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eastAsia="ru-RU"/>
          </w:rPr>
          <w:t>Пожертвовать</w:t>
        </w:r>
      </w:hyperlink>
    </w:p>
    <w:p w:rsidR="00B744E8" w:rsidRPr="00090CD8" w:rsidRDefault="00090CD8" w:rsidP="00090C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Cs w:val="27"/>
          <w:lang w:eastAsia="ru-RU"/>
        </w:rPr>
      </w:pPr>
      <w:hyperlink r:id="rId9" w:history="1">
        <w:r w:rsidRPr="00090CD8">
          <w:rPr>
            <w:rStyle w:val="a3"/>
            <w:rFonts w:ascii="Arial" w:eastAsia="Times New Roman" w:hAnsi="Arial" w:cs="Arial"/>
            <w:szCs w:val="27"/>
            <w:lang w:eastAsia="ru-RU"/>
          </w:rPr>
          <w:t>barnabasfund.ru/</w:t>
        </w:r>
        <w:proofErr w:type="spellStart"/>
        <w:r w:rsidRPr="00090CD8">
          <w:rPr>
            <w:rStyle w:val="a3"/>
            <w:rFonts w:ascii="Arial" w:eastAsia="Times New Roman" w:hAnsi="Arial" w:cs="Arial"/>
            <w:szCs w:val="27"/>
            <w:lang w:eastAsia="ru-RU"/>
          </w:rPr>
          <w:t>donate</w:t>
        </w:r>
        <w:proofErr w:type="spellEnd"/>
      </w:hyperlink>
    </w:p>
    <w:p w:rsidR="00B744E8" w:rsidRPr="00B744E8" w:rsidRDefault="00A01DA3" w:rsidP="00B744E8">
      <w:pPr>
        <w:shd w:val="clear" w:color="auto" w:fill="777777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Молитесь</w:t>
      </w:r>
      <w:r w:rsidR="00B744E8" w:rsidRPr="00B744E8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:</w:t>
      </w:r>
    </w:p>
    <w:p w:rsidR="00B744E8" w:rsidRPr="00B744E8" w:rsidRDefault="00090CD8" w:rsidP="00B744E8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Вознесите в молитве всех раненых и пострадавших в Алеппо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Вспомните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тех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кто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лишился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крова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разрушений как минимум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многоэтажек и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30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частных домов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B744E8" w:rsidRPr="00B744E8" w:rsidRDefault="00090CD8" w:rsidP="00B744E8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Молитесь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мирном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процессе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прекращении</w:t>
      </w:r>
      <w:r w:rsidRPr="00090C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войны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 воцарении мира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 Сирии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B744E8" w:rsidRPr="00B744E8" w:rsidRDefault="00090CD8" w:rsidP="00B744E8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Молитесь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том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помощь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Фонда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принесла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утешение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надежду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христианам, потерявшим своих родных и близких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раненым и лишившимся крова в этом последнем нападении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поколеблется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вера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будет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места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страху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сердцах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даст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им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Господь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силы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простить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своих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врагов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поможет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им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нести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надежду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594A2C" w:rsidRP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утешение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594A2C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всем страждущим жителям этого города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B744E8" w:rsidRPr="00B744E8" w:rsidRDefault="00594A2C" w:rsidP="00B744E8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Молитесь о том, чтобы СМИ не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молчали об этих ужасных событиях и мировая общественность не оставалась</w:t>
      </w:r>
      <w:proofErr w:type="gram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 неведении и бездействии</w:t>
      </w:r>
      <w:r w:rsidR="00B744E8" w:rsidRPr="00B744E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594A2C" w:rsidRDefault="00594A2C" w:rsidP="00594A2C">
      <w:pPr>
        <w:spacing w:after="0" w:line="240" w:lineRule="auto"/>
        <w:jc w:val="right"/>
        <w:rPr>
          <w:b/>
          <w:color w:val="1F497D" w:themeColor="text2"/>
          <w:sz w:val="40"/>
          <w:lang w:val="en-US"/>
        </w:rPr>
      </w:pPr>
    </w:p>
    <w:p w:rsidR="00AD72FB" w:rsidRPr="00594A2C" w:rsidRDefault="00594A2C" w:rsidP="00594A2C">
      <w:pPr>
        <w:spacing w:after="0" w:line="240" w:lineRule="auto"/>
        <w:jc w:val="right"/>
        <w:rPr>
          <w:b/>
          <w:color w:val="1F497D" w:themeColor="text2"/>
          <w:sz w:val="40"/>
        </w:rPr>
      </w:pPr>
      <w:r w:rsidRPr="00594A2C">
        <w:rPr>
          <w:b/>
          <w:color w:val="1F497D" w:themeColor="text2"/>
          <w:sz w:val="40"/>
        </w:rPr>
        <w:t>Фонд Варнава</w:t>
      </w:r>
    </w:p>
    <w:p w:rsidR="00594A2C" w:rsidRPr="00594A2C" w:rsidRDefault="00594A2C" w:rsidP="00594A2C">
      <w:pPr>
        <w:spacing w:after="0" w:line="240" w:lineRule="auto"/>
        <w:jc w:val="right"/>
        <w:rPr>
          <w:color w:val="4F81BD" w:themeColor="accent1"/>
          <w:sz w:val="36"/>
        </w:rPr>
      </w:pPr>
      <w:proofErr w:type="spellStart"/>
      <w:r w:rsidRPr="00594A2C">
        <w:rPr>
          <w:color w:val="4F81BD" w:themeColor="accent1"/>
          <w:sz w:val="36"/>
          <w:lang w:val="en-US"/>
        </w:rPr>
        <w:t>barnabasfund</w:t>
      </w:r>
      <w:proofErr w:type="spellEnd"/>
      <w:r w:rsidRPr="00594A2C">
        <w:rPr>
          <w:color w:val="4F81BD" w:themeColor="accent1"/>
          <w:sz w:val="36"/>
        </w:rPr>
        <w:t>.</w:t>
      </w:r>
      <w:proofErr w:type="spellStart"/>
      <w:r w:rsidRPr="00594A2C">
        <w:rPr>
          <w:color w:val="4F81BD" w:themeColor="accent1"/>
          <w:sz w:val="36"/>
          <w:lang w:val="en-US"/>
        </w:rPr>
        <w:t>ru</w:t>
      </w:r>
      <w:proofErr w:type="spellEnd"/>
    </w:p>
    <w:sectPr w:rsidR="00594A2C" w:rsidRPr="00594A2C" w:rsidSect="00B7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2F2"/>
    <w:multiLevelType w:val="multilevel"/>
    <w:tmpl w:val="0AD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1A"/>
    <w:rsid w:val="00090CD8"/>
    <w:rsid w:val="00594A2C"/>
    <w:rsid w:val="0062651A"/>
    <w:rsid w:val="00A0040E"/>
    <w:rsid w:val="00A01DA3"/>
    <w:rsid w:val="00A22910"/>
    <w:rsid w:val="00B744E8"/>
    <w:rsid w:val="00C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44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4E8"/>
    <w:rPr>
      <w:b/>
      <w:bCs/>
    </w:rPr>
  </w:style>
  <w:style w:type="character" w:customStyle="1" w:styleId="apple-converted-space">
    <w:name w:val="apple-converted-space"/>
    <w:basedOn w:val="a0"/>
    <w:rsid w:val="00B744E8"/>
  </w:style>
  <w:style w:type="paragraph" w:customStyle="1" w:styleId="subtitle">
    <w:name w:val="subtitl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title">
    <w:name w:val="related-titl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44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4E8"/>
    <w:rPr>
      <w:b/>
      <w:bCs/>
    </w:rPr>
  </w:style>
  <w:style w:type="character" w:customStyle="1" w:styleId="apple-converted-space">
    <w:name w:val="apple-converted-space"/>
    <w:basedOn w:val="a0"/>
    <w:rsid w:val="00B744E8"/>
  </w:style>
  <w:style w:type="paragraph" w:customStyle="1" w:styleId="subtitle">
    <w:name w:val="subtitl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title">
    <w:name w:val="related-title"/>
    <w:basedOn w:val="a"/>
    <w:rsid w:val="00B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3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donat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rnabasfund.ru/do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2016-04-29T07:10:00Z</cp:lastPrinted>
  <dcterms:created xsi:type="dcterms:W3CDTF">2016-04-29T06:24:00Z</dcterms:created>
  <dcterms:modified xsi:type="dcterms:W3CDTF">2016-04-29T07:10:00Z</dcterms:modified>
</cp:coreProperties>
</file>